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方正黑体_GBK" w:hAnsi="方正黑体_GBK" w:eastAsia="方正黑体_GBK" w:cs="方正黑体_GBK"/>
          <w:b w:val="0"/>
          <w:bCs w:val="0"/>
          <w:color w:val="auto"/>
          <w:sz w:val="32"/>
          <w:szCs w:val="32"/>
          <w:lang w:eastAsia="zh-CN"/>
        </w:rPr>
      </w:pPr>
      <w:r>
        <w:rPr>
          <w:rFonts w:hint="eastAsia" w:ascii="方正黑体_GBK" w:hAnsi="方正黑体_GBK" w:eastAsia="方正黑体_GBK" w:cs="方正黑体_GBK"/>
          <w:b w:val="0"/>
          <w:bCs w:val="0"/>
          <w:color w:val="auto"/>
          <w:sz w:val="32"/>
          <w:szCs w:val="32"/>
          <w:lang w:eastAsia="zh-CN"/>
        </w:rPr>
        <w:t>附件</w:t>
      </w:r>
    </w:p>
    <w:p>
      <w:pPr>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方正宋体S-超大字符集(SIP)" w:hAnsi="方正宋体S-超大字符集(SIP)" w:eastAsia="方正宋体S-超大字符集(SIP)" w:cs="方正宋体S-超大字符集(SIP)"/>
          <w:b/>
          <w:bCs/>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_GBK" w:hAnsi="方正小标宋_GBK" w:eastAsia="方正小标宋_GBK" w:cs="方正小标宋_GBK"/>
          <w:b w:val="0"/>
          <w:bCs w:val="0"/>
          <w:color w:val="auto"/>
          <w:sz w:val="44"/>
          <w:szCs w:val="44"/>
        </w:rPr>
      </w:pPr>
      <w:r>
        <w:rPr>
          <w:rFonts w:hint="eastAsia" w:ascii="方正小标宋_GBK" w:hAnsi="方正小标宋_GBK" w:eastAsia="方正小标宋_GBK" w:cs="方正小标宋_GBK"/>
          <w:b w:val="0"/>
          <w:bCs w:val="0"/>
          <w:color w:val="auto"/>
          <w:sz w:val="44"/>
          <w:szCs w:val="44"/>
          <w:lang w:eastAsia="zh-CN"/>
        </w:rPr>
        <w:t>黑龙江</w:t>
      </w:r>
      <w:r>
        <w:rPr>
          <w:rFonts w:hint="eastAsia" w:ascii="方正小标宋_GBK" w:hAnsi="方正小标宋_GBK" w:eastAsia="方正小标宋_GBK" w:cs="方正小标宋_GBK"/>
          <w:b w:val="0"/>
          <w:bCs w:val="0"/>
          <w:color w:val="auto"/>
          <w:sz w:val="44"/>
          <w:szCs w:val="44"/>
        </w:rPr>
        <w:t>省建筑起重机械使用登记电子证照</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_GBK" w:hAnsi="方正小标宋_GBK" w:eastAsia="方正小标宋_GBK" w:cs="方正小标宋_GBK"/>
          <w:b w:val="0"/>
          <w:bCs w:val="0"/>
          <w:color w:val="auto"/>
          <w:sz w:val="44"/>
          <w:szCs w:val="44"/>
        </w:rPr>
      </w:pPr>
      <w:r>
        <w:rPr>
          <w:rFonts w:hint="eastAsia" w:ascii="方正小标宋_GBK" w:hAnsi="方正小标宋_GBK" w:eastAsia="方正小标宋_GBK" w:cs="方正小标宋_GBK"/>
          <w:b w:val="0"/>
          <w:bCs w:val="0"/>
          <w:color w:val="auto"/>
          <w:sz w:val="44"/>
          <w:szCs w:val="44"/>
          <w:lang w:eastAsia="zh-CN"/>
        </w:rPr>
        <w:t>办理</w:t>
      </w:r>
      <w:r>
        <w:rPr>
          <w:rFonts w:hint="eastAsia" w:ascii="方正小标宋_GBK" w:hAnsi="方正小标宋_GBK" w:eastAsia="方正小标宋_GBK" w:cs="方正小标宋_GBK"/>
          <w:b w:val="0"/>
          <w:bCs w:val="0"/>
          <w:color w:val="auto"/>
          <w:sz w:val="44"/>
          <w:szCs w:val="44"/>
        </w:rPr>
        <w:t>指南</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eastAsia" w:ascii="方正黑体_GBK" w:hAnsi="方正黑体_GBK" w:eastAsia="方正黑体_GBK" w:cs="方正黑体_GBK"/>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color w:val="auto"/>
          <w:sz w:val="32"/>
          <w:szCs w:val="32"/>
        </w:rPr>
        <w:t>一、电子证照信息</w:t>
      </w:r>
    </w:p>
    <w:p>
      <w:pPr>
        <w:keepNext w:val="0"/>
        <w:keepLines w:val="0"/>
        <w:pageBreakBefore w:val="0"/>
        <w:widowControl w:val="0"/>
        <w:kinsoku/>
        <w:wordWrap/>
        <w:overflowPunct/>
        <w:topLinePunct w:val="0"/>
        <w:autoSpaceDE/>
        <w:autoSpaceDN/>
        <w:bidi w:val="0"/>
        <w:adjustRightInd/>
        <w:snapToGrid/>
        <w:spacing w:line="580" w:lineRule="exact"/>
        <w:ind w:firstLine="380" w:firstLineChars="200"/>
        <w:jc w:val="both"/>
        <w:textAlignment w:val="auto"/>
        <w:rPr>
          <w:rFonts w:hint="eastAsia" w:ascii="微软雅黑" w:hAnsi="微软雅黑" w:eastAsia="微软雅黑" w:cs="微软雅黑"/>
          <w:i w:val="0"/>
          <w:iCs w:val="0"/>
          <w:caps w:val="0"/>
          <w:color w:val="3A3A3A"/>
          <w:spacing w:val="0"/>
          <w:sz w:val="19"/>
          <w:szCs w:val="19"/>
          <w:shd w:val="clear" w:color="auto" w:fill="FFFFFF"/>
        </w:rPr>
      </w:pPr>
      <w:r>
        <w:rPr>
          <w:rFonts w:hint="eastAsia" w:ascii="微软雅黑" w:hAnsi="微软雅黑" w:eastAsia="微软雅黑" w:cs="微软雅黑"/>
          <w:i w:val="0"/>
          <w:iCs w:val="0"/>
          <w:caps w:val="0"/>
          <w:color w:val="3A3A3A"/>
          <w:spacing w:val="0"/>
          <w:sz w:val="19"/>
          <w:szCs w:val="19"/>
          <w:shd w:val="clear" w:color="auto" w:fill="FFFFFF"/>
        </w:rPr>
        <w:t>建筑起重机械使用登记电子证书</w:t>
      </w:r>
      <w:r>
        <w:rPr>
          <w:rFonts w:hint="eastAsia" w:ascii="微软雅黑" w:hAnsi="微软雅黑" w:eastAsia="微软雅黑" w:cs="微软雅黑"/>
          <w:i w:val="0"/>
          <w:iCs w:val="0"/>
          <w:caps w:val="0"/>
          <w:color w:val="3A3A3A"/>
          <w:spacing w:val="0"/>
          <w:sz w:val="19"/>
          <w:szCs w:val="19"/>
          <w:shd w:val="clear" w:color="auto" w:fill="FFFFFF"/>
          <w:lang w:eastAsia="zh-CN"/>
        </w:rPr>
        <w:t>（</w:t>
      </w:r>
      <w:r>
        <w:rPr>
          <w:rFonts w:hint="eastAsia" w:ascii="微软雅黑" w:hAnsi="微软雅黑" w:eastAsia="微软雅黑" w:cs="微软雅黑"/>
          <w:i w:val="0"/>
          <w:iCs w:val="0"/>
          <w:caps w:val="0"/>
          <w:color w:val="3A3A3A"/>
          <w:spacing w:val="0"/>
          <w:sz w:val="19"/>
          <w:szCs w:val="19"/>
          <w:shd w:val="clear" w:color="auto" w:fill="FFFFFF"/>
        </w:rPr>
        <w:t>以下简称</w:t>
      </w:r>
      <w:r>
        <w:rPr>
          <w:rFonts w:hint="eastAsia" w:ascii="微软雅黑" w:hAnsi="微软雅黑" w:eastAsia="微软雅黑" w:cs="微软雅黑"/>
          <w:i w:val="0"/>
          <w:iCs w:val="0"/>
          <w:caps w:val="0"/>
          <w:color w:val="3A3A3A"/>
          <w:spacing w:val="0"/>
          <w:sz w:val="19"/>
          <w:szCs w:val="19"/>
          <w:shd w:val="clear" w:color="auto" w:fill="FFFFFF"/>
          <w:lang w:eastAsia="zh-CN"/>
        </w:rPr>
        <w:t>：</w:t>
      </w:r>
      <w:r>
        <w:rPr>
          <w:rFonts w:hint="eastAsia" w:ascii="微软雅黑" w:hAnsi="微软雅黑" w:eastAsia="微软雅黑" w:cs="微软雅黑"/>
          <w:i w:val="0"/>
          <w:iCs w:val="0"/>
          <w:caps w:val="0"/>
          <w:color w:val="3A3A3A"/>
          <w:spacing w:val="0"/>
          <w:sz w:val="19"/>
          <w:szCs w:val="19"/>
          <w:shd w:val="clear" w:color="auto" w:fill="FFFFFF"/>
        </w:rPr>
        <w:t>电子证</w:t>
      </w:r>
      <w:r>
        <w:rPr>
          <w:rFonts w:hint="eastAsia" w:ascii="微软雅黑" w:hAnsi="微软雅黑" w:eastAsia="微软雅黑" w:cs="微软雅黑"/>
          <w:i w:val="0"/>
          <w:iCs w:val="0"/>
          <w:caps w:val="0"/>
          <w:color w:val="3A3A3A"/>
          <w:spacing w:val="0"/>
          <w:sz w:val="19"/>
          <w:szCs w:val="19"/>
          <w:shd w:val="clear" w:color="auto" w:fill="FFFFFF"/>
          <w:lang w:eastAsia="zh-CN"/>
        </w:rPr>
        <w:t>照）</w:t>
      </w:r>
      <w:r>
        <w:rPr>
          <w:rFonts w:hint="eastAsia" w:ascii="微软雅黑" w:hAnsi="微软雅黑" w:eastAsia="微软雅黑" w:cs="微软雅黑"/>
          <w:i w:val="0"/>
          <w:iCs w:val="0"/>
          <w:caps w:val="0"/>
          <w:color w:val="3A3A3A"/>
          <w:spacing w:val="0"/>
          <w:sz w:val="19"/>
          <w:szCs w:val="19"/>
          <w:shd w:val="clear" w:color="auto" w:fill="FFFFFF"/>
        </w:rPr>
        <w:t xml:space="preserve"> 使用住房城乡建设部</w:t>
      </w:r>
      <w:r>
        <w:rPr>
          <w:rFonts w:hint="eastAsia" w:ascii="微软雅黑" w:hAnsi="微软雅黑" w:eastAsia="微软雅黑" w:cs="微软雅黑"/>
          <w:i w:val="0"/>
          <w:iCs w:val="0"/>
          <w:caps w:val="0"/>
          <w:color w:val="3A3A3A"/>
          <w:spacing w:val="0"/>
          <w:sz w:val="19"/>
          <w:szCs w:val="19"/>
          <w:shd w:val="clear" w:color="auto" w:fill="FFFFFF"/>
          <w:lang w:eastAsia="zh-CN"/>
        </w:rPr>
        <w:t>规定的</w:t>
      </w:r>
      <w:r>
        <w:rPr>
          <w:rFonts w:hint="eastAsia" w:ascii="微软雅黑" w:hAnsi="微软雅黑" w:eastAsia="微软雅黑" w:cs="微软雅黑"/>
          <w:i w:val="0"/>
          <w:iCs w:val="0"/>
          <w:caps w:val="0"/>
          <w:color w:val="3A3A3A"/>
          <w:spacing w:val="0"/>
          <w:sz w:val="19"/>
          <w:szCs w:val="19"/>
          <w:shd w:val="clear" w:color="auto" w:fill="FFFFFF"/>
        </w:rPr>
        <w:t>统一标准和样式(见附件1-1)。</w:t>
      </w:r>
    </w:p>
    <w:p>
      <w:pPr>
        <w:keepNext w:val="0"/>
        <w:keepLines w:val="0"/>
        <w:pageBreakBefore w:val="0"/>
        <w:widowControl w:val="0"/>
        <w:kinsoku/>
        <w:wordWrap/>
        <w:overflowPunct/>
        <w:topLinePunct w:val="0"/>
        <w:autoSpaceDE/>
        <w:autoSpaceDN/>
        <w:bidi w:val="0"/>
        <w:adjustRightInd/>
        <w:snapToGrid/>
        <w:spacing w:line="580" w:lineRule="exact"/>
        <w:ind w:firstLine="380" w:firstLineChars="200"/>
        <w:jc w:val="both"/>
        <w:textAlignment w:val="auto"/>
        <w:rPr>
          <w:rFonts w:hint="eastAsia" w:ascii="微软雅黑" w:hAnsi="微软雅黑" w:eastAsia="微软雅黑" w:cs="微软雅黑"/>
          <w:i w:val="0"/>
          <w:iCs w:val="0"/>
          <w:caps w:val="0"/>
          <w:color w:val="3A3A3A"/>
          <w:spacing w:val="0"/>
          <w:sz w:val="19"/>
          <w:szCs w:val="19"/>
          <w:shd w:val="clear" w:color="auto" w:fill="FFFFFF"/>
        </w:rPr>
      </w:pPr>
      <w:r>
        <w:rPr>
          <w:rFonts w:hint="eastAsia" w:ascii="微软雅黑" w:hAnsi="微软雅黑" w:eastAsia="微软雅黑" w:cs="微软雅黑"/>
          <w:i w:val="0"/>
          <w:iCs w:val="0"/>
          <w:caps w:val="0"/>
          <w:color w:val="3A3A3A"/>
          <w:spacing w:val="0"/>
          <w:sz w:val="19"/>
          <w:szCs w:val="19"/>
          <w:shd w:val="clear" w:color="auto" w:fill="FFFFFF"/>
        </w:rPr>
        <w:t>电子证照信息包含</w:t>
      </w:r>
      <w:r>
        <w:rPr>
          <w:rFonts w:hint="eastAsia" w:ascii="微软雅黑" w:hAnsi="微软雅黑" w:eastAsia="微软雅黑" w:cs="微软雅黑"/>
          <w:i w:val="0"/>
          <w:iCs w:val="0"/>
          <w:caps w:val="0"/>
          <w:color w:val="3A3A3A"/>
          <w:spacing w:val="0"/>
          <w:sz w:val="19"/>
          <w:szCs w:val="19"/>
          <w:shd w:val="clear" w:color="auto" w:fill="FFFFFF"/>
          <w:lang w:eastAsia="zh-CN"/>
        </w:rPr>
        <w:t>：</w:t>
      </w:r>
      <w:r>
        <w:rPr>
          <w:rFonts w:hint="eastAsia" w:ascii="微软雅黑" w:hAnsi="微软雅黑" w:eastAsia="微软雅黑" w:cs="微软雅黑"/>
          <w:i w:val="0"/>
          <w:iCs w:val="0"/>
          <w:caps w:val="0"/>
          <w:color w:val="3A3A3A"/>
          <w:spacing w:val="0"/>
          <w:sz w:val="19"/>
          <w:szCs w:val="19"/>
          <w:shd w:val="clear" w:color="auto" w:fill="FFFFFF"/>
        </w:rPr>
        <w:t>编号、设备类型、规格型号、出厂编号、备案编号、制造单位、产权单位、工程名称、工程项目地址、施工许可证编号、使用单位、维保单位、使用单位项目负责人、安装单位、安装日期、检测单位、检测日期、发证机关、发证日期、二维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方正楷体_GBK" w:hAnsi="方正楷体_GBK" w:eastAsia="方正楷体_GBK" w:cs="方正楷体_GBK"/>
          <w:color w:val="auto"/>
          <w:sz w:val="32"/>
          <w:szCs w:val="32"/>
        </w:rPr>
      </w:pPr>
      <w:r>
        <w:rPr>
          <w:rFonts w:hint="eastAsia" w:ascii="方正黑体_GBK" w:hAnsi="方正黑体_GBK" w:eastAsia="方正黑体_GBK" w:cs="方正黑体_GBK"/>
          <w:b w:val="0"/>
          <w:bCs w:val="0"/>
          <w:color w:val="auto"/>
          <w:sz w:val="32"/>
          <w:szCs w:val="32"/>
        </w:rPr>
        <w:t>二、办理流程</w:t>
      </w:r>
    </w:p>
    <w:p>
      <w:pPr>
        <w:keepNext w:val="0"/>
        <w:keepLines w:val="0"/>
        <w:pageBreakBefore w:val="0"/>
        <w:widowControl w:val="0"/>
        <w:kinsoku/>
        <w:wordWrap/>
        <w:overflowPunct/>
        <w:topLinePunct w:val="0"/>
        <w:autoSpaceDE/>
        <w:autoSpaceDN/>
        <w:bidi w:val="0"/>
        <w:adjustRightInd/>
        <w:snapToGrid/>
        <w:spacing w:line="580" w:lineRule="exact"/>
        <w:ind w:firstLine="380" w:firstLineChars="200"/>
        <w:jc w:val="both"/>
        <w:textAlignment w:val="auto"/>
        <w:rPr>
          <w:rFonts w:hint="default" w:ascii="方正楷体_GBK" w:hAnsi="方正楷体_GBK" w:eastAsia="微软雅黑" w:cs="方正楷体_GBK"/>
          <w:color w:val="auto"/>
          <w:sz w:val="32"/>
          <w:szCs w:val="32"/>
          <w:lang w:val="en-US" w:eastAsia="zh-CN"/>
        </w:rPr>
      </w:pPr>
      <w:r>
        <w:rPr>
          <w:rFonts w:hint="eastAsia" w:ascii="微软雅黑" w:hAnsi="微软雅黑" w:eastAsia="微软雅黑" w:cs="微软雅黑"/>
          <w:i w:val="0"/>
          <w:iCs w:val="0"/>
          <w:caps w:val="0"/>
          <w:color w:val="3A3A3A"/>
          <w:spacing w:val="0"/>
          <w:sz w:val="19"/>
          <w:szCs w:val="19"/>
          <w:shd w:val="clear" w:color="auto" w:fill="FFFFFF"/>
          <w:lang w:val="en-US" w:eastAsia="zh-CN"/>
        </w:rPr>
        <w:t>建筑</w:t>
      </w:r>
      <w:r>
        <w:rPr>
          <w:rFonts w:ascii="微软雅黑" w:hAnsi="微软雅黑" w:eastAsia="微软雅黑" w:cs="微软雅黑"/>
          <w:i w:val="0"/>
          <w:iCs w:val="0"/>
          <w:caps w:val="0"/>
          <w:color w:val="3A3A3A"/>
          <w:spacing w:val="0"/>
          <w:sz w:val="19"/>
          <w:szCs w:val="19"/>
          <w:shd w:val="clear" w:color="auto" w:fill="FFFFFF"/>
        </w:rPr>
        <w:t>起重机械</w:t>
      </w:r>
      <w:r>
        <w:rPr>
          <w:rFonts w:hint="eastAsia" w:ascii="微软雅黑" w:hAnsi="微软雅黑" w:eastAsia="微软雅黑" w:cs="微软雅黑"/>
          <w:i w:val="0"/>
          <w:iCs w:val="0"/>
          <w:caps w:val="0"/>
          <w:color w:val="3A3A3A"/>
          <w:spacing w:val="0"/>
          <w:sz w:val="19"/>
          <w:szCs w:val="19"/>
          <w:shd w:val="clear" w:color="auto" w:fill="FFFFFF"/>
          <w:lang w:val="en-US" w:eastAsia="zh-CN"/>
        </w:rPr>
        <w:t>使用登记电子证照</w:t>
      </w:r>
      <w:r>
        <w:rPr>
          <w:rFonts w:ascii="微软雅黑" w:hAnsi="微软雅黑" w:eastAsia="微软雅黑" w:cs="微软雅黑"/>
          <w:i w:val="0"/>
          <w:iCs w:val="0"/>
          <w:caps w:val="0"/>
          <w:color w:val="3A3A3A"/>
          <w:spacing w:val="0"/>
          <w:sz w:val="19"/>
          <w:szCs w:val="19"/>
          <w:shd w:val="clear" w:color="auto" w:fill="FFFFFF"/>
        </w:rPr>
        <w:t>业务办理网址为</w:t>
      </w:r>
      <w:r>
        <w:rPr>
          <w:rFonts w:hint="eastAsia" w:ascii="微软雅黑" w:hAnsi="微软雅黑" w:eastAsia="微软雅黑" w:cs="微软雅黑"/>
          <w:i w:val="0"/>
          <w:iCs w:val="0"/>
          <w:caps w:val="0"/>
          <w:color w:val="3A3A3A"/>
          <w:spacing w:val="0"/>
          <w:sz w:val="19"/>
          <w:szCs w:val="19"/>
          <w:shd w:val="clear" w:color="auto" w:fill="FFFFFF"/>
          <w:lang w:eastAsia="zh-CN"/>
        </w:rPr>
        <w:t>：</w:t>
      </w:r>
      <w:r>
        <w:rPr>
          <w:rFonts w:hint="eastAsia" w:ascii="微软雅黑" w:hAnsi="微软雅黑" w:eastAsia="微软雅黑" w:cs="微软雅黑"/>
          <w:i w:val="0"/>
          <w:iCs w:val="0"/>
          <w:caps w:val="0"/>
          <w:color w:val="3A3A3A"/>
          <w:spacing w:val="0"/>
          <w:sz w:val="19"/>
          <w:szCs w:val="19"/>
          <w:shd w:val="clear" w:color="auto" w:fill="FFFFFF"/>
        </w:rPr>
        <w:t>http://111.42.127.152:12003</w:t>
      </w:r>
      <w:r>
        <w:rPr>
          <w:rFonts w:hint="eastAsia" w:ascii="微软雅黑" w:hAnsi="微软雅黑" w:eastAsia="微软雅黑" w:cs="微软雅黑"/>
          <w:i w:val="0"/>
          <w:iCs w:val="0"/>
          <w:caps w:val="0"/>
          <w:color w:val="3A3A3A"/>
          <w:spacing w:val="0"/>
          <w:sz w:val="19"/>
          <w:szCs w:val="19"/>
          <w:shd w:val="clear" w:color="auto" w:fill="FFFFFF"/>
          <w:lang w:eastAsia="zh-CN"/>
        </w:rPr>
        <w:t>，</w:t>
      </w:r>
      <w:bookmarkStart w:id="0" w:name="_GoBack"/>
      <w:bookmarkEnd w:id="0"/>
      <w:r>
        <w:rPr>
          <w:rFonts w:ascii="微软雅黑" w:hAnsi="微软雅黑" w:eastAsia="微软雅黑" w:cs="微软雅黑"/>
          <w:i w:val="0"/>
          <w:iCs w:val="0"/>
          <w:caps w:val="0"/>
          <w:color w:val="3A3A3A"/>
          <w:spacing w:val="0"/>
          <w:sz w:val="19"/>
          <w:szCs w:val="19"/>
          <w:shd w:val="clear" w:color="auto" w:fill="FFFFFF"/>
        </w:rPr>
        <w:t>请</w:t>
      </w:r>
      <w:r>
        <w:rPr>
          <w:rFonts w:hint="eastAsia" w:ascii="微软雅黑" w:hAnsi="微软雅黑" w:eastAsia="微软雅黑" w:cs="微软雅黑"/>
          <w:i w:val="0"/>
          <w:iCs w:val="0"/>
          <w:caps w:val="0"/>
          <w:color w:val="3A3A3A"/>
          <w:spacing w:val="0"/>
          <w:sz w:val="19"/>
          <w:szCs w:val="19"/>
          <w:shd w:val="clear" w:color="auto" w:fill="FFFFFF"/>
          <w:lang w:val="en-US" w:eastAsia="zh-CN"/>
        </w:rPr>
        <w:t>各使用</w:t>
      </w:r>
      <w:r>
        <w:rPr>
          <w:rFonts w:ascii="微软雅黑" w:hAnsi="微软雅黑" w:eastAsia="微软雅黑" w:cs="微软雅黑"/>
          <w:i w:val="0"/>
          <w:iCs w:val="0"/>
          <w:caps w:val="0"/>
          <w:color w:val="3A3A3A"/>
          <w:spacing w:val="0"/>
          <w:sz w:val="19"/>
          <w:szCs w:val="19"/>
          <w:shd w:val="clear" w:color="auto" w:fill="FFFFFF"/>
        </w:rPr>
        <w:t>单位在</w:t>
      </w:r>
      <w:r>
        <w:rPr>
          <w:rFonts w:hint="eastAsia" w:ascii="微软雅黑" w:hAnsi="微软雅黑" w:eastAsia="微软雅黑" w:cs="微软雅黑"/>
          <w:i w:val="0"/>
          <w:iCs w:val="0"/>
          <w:caps w:val="0"/>
          <w:color w:val="3A3A3A"/>
          <w:spacing w:val="0"/>
          <w:sz w:val="19"/>
          <w:szCs w:val="19"/>
          <w:shd w:val="clear" w:color="auto" w:fill="FFFFFF"/>
          <w:lang w:val="en-US" w:eastAsia="zh-CN"/>
        </w:rPr>
        <w:t>黑龙江省住房和城乡建设厅官网</w:t>
      </w:r>
      <w:r>
        <w:rPr>
          <w:rFonts w:ascii="微软雅黑" w:hAnsi="微软雅黑" w:eastAsia="微软雅黑" w:cs="微软雅黑"/>
          <w:i w:val="0"/>
          <w:iCs w:val="0"/>
          <w:caps w:val="0"/>
          <w:color w:val="3A3A3A"/>
          <w:spacing w:val="0"/>
          <w:sz w:val="19"/>
          <w:szCs w:val="19"/>
          <w:shd w:val="clear" w:color="auto" w:fill="FFFFFF"/>
        </w:rPr>
        <w:t>“</w:t>
      </w:r>
      <w:r>
        <w:rPr>
          <w:rFonts w:hint="eastAsia" w:ascii="微软雅黑" w:hAnsi="微软雅黑" w:eastAsia="微软雅黑" w:cs="微软雅黑"/>
          <w:i w:val="0"/>
          <w:iCs w:val="0"/>
          <w:caps w:val="0"/>
          <w:color w:val="3A3A3A"/>
          <w:spacing w:val="0"/>
          <w:sz w:val="19"/>
          <w:szCs w:val="19"/>
          <w:shd w:val="clear" w:color="auto" w:fill="FFFFFF"/>
          <w:lang w:val="en-US" w:eastAsia="zh-CN"/>
        </w:rPr>
        <w:t xml:space="preserve">建筑行业系统 -- </w:t>
      </w:r>
      <w:r>
        <w:rPr>
          <w:rFonts w:ascii="微软雅黑" w:hAnsi="微软雅黑" w:eastAsia="微软雅黑" w:cs="微软雅黑"/>
          <w:i w:val="0"/>
          <w:iCs w:val="0"/>
          <w:caps w:val="0"/>
          <w:color w:val="333333"/>
          <w:spacing w:val="0"/>
          <w:sz w:val="19"/>
          <w:szCs w:val="19"/>
          <w:u w:val="none"/>
          <w:shd w:val="clear" w:color="auto" w:fill="FFFFFF"/>
        </w:rPr>
        <w:fldChar w:fldCharType="begin"/>
      </w:r>
      <w:r>
        <w:rPr>
          <w:rFonts w:ascii="微软雅黑" w:hAnsi="微软雅黑" w:eastAsia="微软雅黑" w:cs="微软雅黑"/>
          <w:i w:val="0"/>
          <w:iCs w:val="0"/>
          <w:caps w:val="0"/>
          <w:color w:val="333333"/>
          <w:spacing w:val="0"/>
          <w:sz w:val="19"/>
          <w:szCs w:val="19"/>
          <w:u w:val="none"/>
          <w:shd w:val="clear" w:color="auto" w:fill="FFFFFF"/>
        </w:rPr>
        <w:instrText xml:space="preserve"> HYPERLINK "http://111.42.127.152:12003/" \o "黑龙江省建筑起重机械安全监督管理信息系统" \t "https://zfcxjst.hlj.gov.cn/zfcxjst/c114867/_blank" </w:instrText>
      </w:r>
      <w:r>
        <w:rPr>
          <w:rFonts w:ascii="微软雅黑" w:hAnsi="微软雅黑" w:eastAsia="微软雅黑" w:cs="微软雅黑"/>
          <w:i w:val="0"/>
          <w:iCs w:val="0"/>
          <w:caps w:val="0"/>
          <w:color w:val="333333"/>
          <w:spacing w:val="0"/>
          <w:sz w:val="19"/>
          <w:szCs w:val="19"/>
          <w:u w:val="none"/>
          <w:shd w:val="clear" w:color="auto" w:fill="FFFFFF"/>
        </w:rPr>
        <w:fldChar w:fldCharType="separate"/>
      </w:r>
      <w:r>
        <w:rPr>
          <w:rStyle w:val="7"/>
          <w:rFonts w:hint="eastAsia" w:ascii="微软雅黑" w:hAnsi="微软雅黑" w:eastAsia="微软雅黑" w:cs="微软雅黑"/>
          <w:i w:val="0"/>
          <w:iCs w:val="0"/>
          <w:caps w:val="0"/>
          <w:color w:val="333333"/>
          <w:spacing w:val="0"/>
          <w:sz w:val="19"/>
          <w:szCs w:val="19"/>
          <w:u w:val="none"/>
          <w:shd w:val="clear" w:color="auto" w:fill="FFFFFF"/>
        </w:rPr>
        <w:t>黑龙江省建筑起重机械安全监督管理信息系统</w:t>
      </w:r>
      <w:r>
        <w:rPr>
          <w:rFonts w:hint="eastAsia" w:ascii="微软雅黑" w:hAnsi="微软雅黑" w:eastAsia="微软雅黑" w:cs="微软雅黑"/>
          <w:i w:val="0"/>
          <w:iCs w:val="0"/>
          <w:caps w:val="0"/>
          <w:color w:val="333333"/>
          <w:spacing w:val="0"/>
          <w:sz w:val="19"/>
          <w:szCs w:val="19"/>
          <w:u w:val="none"/>
          <w:shd w:val="clear" w:color="auto" w:fill="FFFFFF"/>
        </w:rPr>
        <w:fldChar w:fldCharType="end"/>
      </w:r>
      <w:r>
        <w:rPr>
          <w:rFonts w:hint="eastAsia" w:ascii="微软雅黑" w:hAnsi="微软雅黑" w:eastAsia="微软雅黑" w:cs="微软雅黑"/>
          <w:i w:val="0"/>
          <w:iCs w:val="0"/>
          <w:caps w:val="0"/>
          <w:color w:val="333333"/>
          <w:spacing w:val="0"/>
          <w:sz w:val="19"/>
          <w:szCs w:val="19"/>
          <w:u w:val="none"/>
          <w:shd w:val="clear" w:color="auto" w:fill="FFFFFF"/>
          <w:lang w:eastAsia="zh-CN"/>
        </w:rPr>
        <w:t>（</w:t>
      </w:r>
      <w:r>
        <w:rPr>
          <w:rFonts w:hint="eastAsia" w:ascii="微软雅黑" w:hAnsi="微软雅黑" w:eastAsia="微软雅黑" w:cs="微软雅黑"/>
          <w:i w:val="0"/>
          <w:iCs w:val="0"/>
          <w:caps w:val="0"/>
          <w:color w:val="333333"/>
          <w:spacing w:val="0"/>
          <w:sz w:val="19"/>
          <w:szCs w:val="19"/>
          <w:u w:val="none"/>
          <w:shd w:val="clear" w:color="auto" w:fill="FFFFFF"/>
          <w:lang w:val="en-US" w:eastAsia="zh-CN"/>
        </w:rPr>
        <w:t>以下简称“起重机械系统”）</w:t>
      </w:r>
      <w:r>
        <w:rPr>
          <w:rFonts w:ascii="微软雅黑" w:hAnsi="微软雅黑" w:eastAsia="微软雅黑" w:cs="微软雅黑"/>
          <w:i w:val="0"/>
          <w:iCs w:val="0"/>
          <w:caps w:val="0"/>
          <w:color w:val="3A3A3A"/>
          <w:spacing w:val="0"/>
          <w:sz w:val="19"/>
          <w:szCs w:val="19"/>
          <w:shd w:val="clear" w:color="auto" w:fill="FFFFFF"/>
        </w:rPr>
        <w:t>”栏目</w:t>
      </w:r>
      <w:r>
        <w:rPr>
          <w:rFonts w:hint="eastAsia" w:ascii="微软雅黑" w:hAnsi="微软雅黑" w:eastAsia="微软雅黑" w:cs="微软雅黑"/>
          <w:i w:val="0"/>
          <w:iCs w:val="0"/>
          <w:caps w:val="0"/>
          <w:color w:val="3A3A3A"/>
          <w:spacing w:val="0"/>
          <w:sz w:val="19"/>
          <w:szCs w:val="19"/>
          <w:shd w:val="clear" w:color="auto" w:fill="FFFFFF"/>
          <w:lang w:val="en-US" w:eastAsia="zh-CN"/>
        </w:rPr>
        <w:t>通过CA锁</w:t>
      </w:r>
      <w:r>
        <w:rPr>
          <w:rFonts w:ascii="微软雅黑" w:hAnsi="微软雅黑" w:eastAsia="微软雅黑" w:cs="微软雅黑"/>
          <w:i w:val="0"/>
          <w:iCs w:val="0"/>
          <w:caps w:val="0"/>
          <w:color w:val="3A3A3A"/>
          <w:spacing w:val="0"/>
          <w:sz w:val="19"/>
          <w:szCs w:val="19"/>
          <w:shd w:val="clear" w:color="auto" w:fill="FFFFFF"/>
        </w:rPr>
        <w:t>登录办理</w:t>
      </w:r>
      <w:r>
        <w:rPr>
          <w:rFonts w:hint="eastAsia" w:ascii="微软雅黑" w:hAnsi="微软雅黑" w:eastAsia="微软雅黑" w:cs="微软雅黑"/>
          <w:i w:val="0"/>
          <w:iCs w:val="0"/>
          <w:caps w:val="0"/>
          <w:color w:val="3A3A3A"/>
          <w:spacing w:val="0"/>
          <w:sz w:val="19"/>
          <w:szCs w:val="19"/>
          <w:shd w:val="clear" w:color="auto" w:fill="FFFFFF"/>
          <w:lang w:eastAsia="zh-CN"/>
        </w:rPr>
        <w:t>，</w:t>
      </w:r>
      <w:r>
        <w:rPr>
          <w:rFonts w:hint="eastAsia" w:ascii="微软雅黑" w:hAnsi="微软雅黑" w:eastAsia="微软雅黑" w:cs="微软雅黑"/>
          <w:i w:val="0"/>
          <w:iCs w:val="0"/>
          <w:caps w:val="0"/>
          <w:color w:val="3A3A3A"/>
          <w:spacing w:val="0"/>
          <w:sz w:val="19"/>
          <w:szCs w:val="19"/>
          <w:shd w:val="clear" w:color="auto" w:fill="FFFFFF"/>
          <w:lang w:val="en-US" w:eastAsia="zh-CN"/>
        </w:rPr>
        <w:t>登录成功后，建筑</w:t>
      </w:r>
      <w:r>
        <w:rPr>
          <w:rFonts w:ascii="微软雅黑" w:hAnsi="微软雅黑" w:eastAsia="微软雅黑" w:cs="微软雅黑"/>
          <w:i w:val="0"/>
          <w:iCs w:val="0"/>
          <w:caps w:val="0"/>
          <w:color w:val="3A3A3A"/>
          <w:spacing w:val="0"/>
          <w:sz w:val="19"/>
          <w:szCs w:val="19"/>
          <w:shd w:val="clear" w:color="auto" w:fill="FFFFFF"/>
        </w:rPr>
        <w:t>起重机械</w:t>
      </w:r>
      <w:r>
        <w:rPr>
          <w:rFonts w:hint="eastAsia" w:ascii="微软雅黑" w:hAnsi="微软雅黑" w:eastAsia="微软雅黑" w:cs="微软雅黑"/>
          <w:i w:val="0"/>
          <w:iCs w:val="0"/>
          <w:caps w:val="0"/>
          <w:color w:val="3A3A3A"/>
          <w:spacing w:val="0"/>
          <w:sz w:val="19"/>
          <w:szCs w:val="19"/>
          <w:shd w:val="clear" w:color="auto" w:fill="FFFFFF"/>
          <w:lang w:val="en-US" w:eastAsia="zh-CN"/>
        </w:rPr>
        <w:t>使用登记在“设备使用管理 -- 设备使用登记 -- 设备使用登记申请”进行业务办理，由使用单位提交信息，主管部门审核，主管部门数据核验，核验通过生成电子证照。</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jc w:val="both"/>
        <w:textAlignment w:val="auto"/>
        <w:rPr>
          <w:rFonts w:hint="eastAsia"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color w:val="auto"/>
          <w:sz w:val="32"/>
          <w:szCs w:val="32"/>
        </w:rPr>
        <w:t>三、注意事项</w:t>
      </w:r>
    </w:p>
    <w:p>
      <w:pPr>
        <w:keepNext w:val="0"/>
        <w:keepLines w:val="0"/>
        <w:pageBreakBefore w:val="0"/>
        <w:widowControl w:val="0"/>
        <w:kinsoku/>
        <w:wordWrap/>
        <w:overflowPunct/>
        <w:topLinePunct w:val="0"/>
        <w:autoSpaceDE/>
        <w:autoSpaceDN/>
        <w:bidi w:val="0"/>
        <w:adjustRightInd/>
        <w:snapToGrid/>
        <w:spacing w:line="580" w:lineRule="exact"/>
        <w:ind w:firstLine="380" w:firstLineChars="200"/>
        <w:jc w:val="both"/>
        <w:textAlignment w:val="auto"/>
        <w:rPr>
          <w:rFonts w:hint="default" w:ascii="微软雅黑" w:hAnsi="微软雅黑" w:eastAsia="微软雅黑" w:cs="微软雅黑"/>
          <w:i w:val="0"/>
          <w:iCs w:val="0"/>
          <w:caps w:val="0"/>
          <w:color w:val="3A3A3A"/>
          <w:spacing w:val="0"/>
          <w:sz w:val="19"/>
          <w:szCs w:val="19"/>
          <w:shd w:val="clear" w:color="auto" w:fill="FFFFFF"/>
          <w:lang w:val="en-US" w:eastAsia="zh-CN"/>
        </w:rPr>
      </w:pPr>
      <w:r>
        <w:rPr>
          <w:rFonts w:hint="eastAsia" w:ascii="微软雅黑" w:hAnsi="微软雅黑" w:eastAsia="微软雅黑" w:cs="微软雅黑"/>
          <w:i w:val="0"/>
          <w:iCs w:val="0"/>
          <w:caps w:val="0"/>
          <w:color w:val="3A3A3A"/>
          <w:spacing w:val="0"/>
          <w:sz w:val="19"/>
          <w:szCs w:val="19"/>
          <w:shd w:val="clear" w:color="auto" w:fill="FFFFFF"/>
          <w:lang w:val="en-US" w:eastAsia="zh-CN"/>
        </w:rPr>
        <w:t>（一）安装单位在起重机械系统中办理建筑起重机械安装（拆卸）告知业务时，安装（拆卸）告知单中应填写基本信息，工程信息，作业人员信息，其中“作业人员信息”的姓名和身份证号应真实有效，所有安装拆卸人员必须在施工现场进行人员核验，现场核验，若未核验影响后续电子证照业务的办理，注：施工单位管理人员现场进行起重机安装位置GPS定位，施工现场若多台设备，不允许在同一位置对多台设备安装GPS定位，若未GPS定位影响后续业务办理。</w:t>
      </w:r>
    </w:p>
    <w:p>
      <w:pPr>
        <w:keepNext w:val="0"/>
        <w:keepLines w:val="0"/>
        <w:pageBreakBefore w:val="0"/>
        <w:widowControl w:val="0"/>
        <w:kinsoku/>
        <w:wordWrap/>
        <w:overflowPunct/>
        <w:topLinePunct w:val="0"/>
        <w:autoSpaceDE/>
        <w:autoSpaceDN/>
        <w:bidi w:val="0"/>
        <w:adjustRightInd/>
        <w:snapToGrid/>
        <w:spacing w:line="580" w:lineRule="exact"/>
        <w:ind w:firstLine="380" w:firstLineChars="200"/>
        <w:jc w:val="both"/>
        <w:textAlignment w:val="auto"/>
        <w:rPr>
          <w:rFonts w:hint="default" w:ascii="微软雅黑" w:hAnsi="微软雅黑" w:eastAsia="微软雅黑" w:cs="微软雅黑"/>
          <w:i w:val="0"/>
          <w:iCs w:val="0"/>
          <w:caps w:val="0"/>
          <w:color w:val="3A3A3A"/>
          <w:spacing w:val="0"/>
          <w:sz w:val="19"/>
          <w:szCs w:val="19"/>
          <w:shd w:val="clear" w:color="auto" w:fill="FFFFFF"/>
          <w:lang w:val="en-US" w:eastAsia="zh-CN"/>
        </w:rPr>
      </w:pPr>
      <w:r>
        <w:rPr>
          <w:rFonts w:hint="eastAsia" w:ascii="微软雅黑" w:hAnsi="微软雅黑" w:eastAsia="微软雅黑" w:cs="微软雅黑"/>
          <w:i w:val="0"/>
          <w:iCs w:val="0"/>
          <w:caps w:val="0"/>
          <w:color w:val="3A3A3A"/>
          <w:spacing w:val="0"/>
          <w:sz w:val="19"/>
          <w:szCs w:val="19"/>
          <w:shd w:val="clear" w:color="auto" w:fill="FFFFFF"/>
          <w:lang w:val="en-US" w:eastAsia="zh-CN"/>
        </w:rPr>
        <w:t>（二）检测机构对安装（拆卸）告知中设备产权单位已备案通过的起重机械设备进行安全隐患检测，特种设备检测人员至少2名，检测人员的姓名和身份证号应真实有效，由检测人员在施工现场对设备进行检测过程信息拍照录入，检测合格之后出具检测报告，若检测人员未检测过程拍照录入影响后续电子证照业务办理。</w:t>
      </w:r>
    </w:p>
    <w:p>
      <w:pPr>
        <w:keepNext w:val="0"/>
        <w:keepLines w:val="0"/>
        <w:pageBreakBefore w:val="0"/>
        <w:widowControl w:val="0"/>
        <w:kinsoku/>
        <w:wordWrap/>
        <w:overflowPunct/>
        <w:topLinePunct w:val="0"/>
        <w:autoSpaceDE/>
        <w:autoSpaceDN/>
        <w:bidi w:val="0"/>
        <w:adjustRightInd/>
        <w:snapToGrid/>
        <w:spacing w:line="580" w:lineRule="exact"/>
        <w:ind w:firstLine="380" w:firstLineChars="200"/>
        <w:jc w:val="both"/>
        <w:textAlignment w:val="auto"/>
        <w:rPr>
          <w:rFonts w:hint="eastAsia" w:ascii="微软雅黑" w:hAnsi="微软雅黑" w:eastAsia="微软雅黑" w:cs="微软雅黑"/>
          <w:i w:val="0"/>
          <w:iCs w:val="0"/>
          <w:caps w:val="0"/>
          <w:color w:val="3A3A3A"/>
          <w:spacing w:val="0"/>
          <w:sz w:val="19"/>
          <w:szCs w:val="19"/>
          <w:shd w:val="clear" w:color="auto" w:fill="FFFFFF"/>
          <w:lang w:val="en-US" w:eastAsia="zh-CN"/>
        </w:rPr>
      </w:pPr>
      <w:r>
        <w:rPr>
          <w:rFonts w:hint="eastAsia" w:ascii="微软雅黑" w:hAnsi="微软雅黑" w:eastAsia="微软雅黑" w:cs="微软雅黑"/>
          <w:i w:val="0"/>
          <w:iCs w:val="0"/>
          <w:caps w:val="0"/>
          <w:color w:val="3A3A3A"/>
          <w:spacing w:val="0"/>
          <w:sz w:val="19"/>
          <w:szCs w:val="19"/>
          <w:shd w:val="clear" w:color="auto" w:fill="FFFFFF"/>
          <w:lang w:val="en-US" w:eastAsia="zh-CN"/>
        </w:rPr>
        <w:t>（三）在使用登记电子证照业务时，建筑起重机械安装具体位置的经纬度每台起重机械位置坐标不得重复；制造单位、产权单位、使用单位、维保单位、安装单位、检测单位的企业名称和统一社会信用代码应与企业相应资质证书上的名称一致；在填写《施工现场起重机械使用登记表》时，使用单位专职安全生产管理人员以及使用单位建筑起重机械管理人员、建筑起重司索信号工、建筑起重机械司机姓名和身份证号应真实有效。</w:t>
      </w:r>
    </w:p>
    <w:p>
      <w:pPr>
        <w:keepNext w:val="0"/>
        <w:keepLines w:val="0"/>
        <w:pageBreakBefore w:val="0"/>
        <w:widowControl w:val="0"/>
        <w:kinsoku/>
        <w:wordWrap/>
        <w:overflowPunct/>
        <w:topLinePunct w:val="0"/>
        <w:autoSpaceDE/>
        <w:autoSpaceDN/>
        <w:bidi w:val="0"/>
        <w:adjustRightInd/>
        <w:snapToGrid/>
        <w:spacing w:line="580" w:lineRule="exact"/>
        <w:ind w:firstLine="380" w:firstLineChars="200"/>
        <w:jc w:val="both"/>
        <w:textAlignment w:val="auto"/>
        <w:rPr>
          <w:rFonts w:hint="eastAsia" w:ascii="微软雅黑" w:hAnsi="微软雅黑" w:eastAsia="微软雅黑" w:cs="微软雅黑"/>
          <w:i w:val="0"/>
          <w:iCs w:val="0"/>
          <w:caps w:val="0"/>
          <w:color w:val="3A3A3A"/>
          <w:spacing w:val="0"/>
          <w:sz w:val="19"/>
          <w:szCs w:val="19"/>
          <w:shd w:val="clear" w:color="auto" w:fill="FFFFFF"/>
          <w:lang w:val="en-US" w:eastAsia="zh-CN"/>
        </w:rPr>
      </w:pPr>
      <w:r>
        <w:rPr>
          <w:rFonts w:hint="eastAsia" w:ascii="微软雅黑" w:hAnsi="微软雅黑" w:eastAsia="微软雅黑" w:cs="微软雅黑"/>
          <w:i w:val="0"/>
          <w:iCs w:val="0"/>
          <w:caps w:val="0"/>
          <w:color w:val="3A3A3A"/>
          <w:spacing w:val="0"/>
          <w:sz w:val="19"/>
          <w:szCs w:val="19"/>
          <w:shd w:val="clear" w:color="auto" w:fill="FFFFFF"/>
          <w:lang w:val="en-US" w:eastAsia="zh-CN"/>
        </w:rPr>
        <w:t>（四）系统中填写项左上角标注为“*”号的项，都为必填项，不填或填错可能影响建筑起重机械使用登记电子证照业务的办理，甚至不能出证，请务必认真填写、确保无误。</w:t>
      </w:r>
    </w:p>
    <w:p>
      <w:pPr>
        <w:keepNext w:val="0"/>
        <w:keepLines w:val="0"/>
        <w:pageBreakBefore w:val="0"/>
        <w:widowControl w:val="0"/>
        <w:kinsoku/>
        <w:wordWrap/>
        <w:overflowPunct/>
        <w:topLinePunct w:val="0"/>
        <w:autoSpaceDE/>
        <w:autoSpaceDN/>
        <w:bidi w:val="0"/>
        <w:adjustRightInd/>
        <w:snapToGrid/>
        <w:spacing w:line="580" w:lineRule="exact"/>
        <w:ind w:firstLine="380" w:firstLineChars="200"/>
        <w:jc w:val="both"/>
        <w:textAlignment w:val="auto"/>
        <w:rPr>
          <w:rFonts w:hint="eastAsia" w:ascii="方正黑体_GBK" w:hAnsi="方正黑体_GBK" w:eastAsia="方正黑体_GBK" w:cs="方正黑体_GBK"/>
          <w:b w:val="0"/>
          <w:bCs w:val="0"/>
          <w:color w:val="auto"/>
          <w:sz w:val="32"/>
          <w:szCs w:val="32"/>
        </w:rPr>
      </w:pPr>
      <w:r>
        <w:rPr>
          <w:rFonts w:hint="eastAsia" w:ascii="微软雅黑" w:hAnsi="微软雅黑" w:eastAsia="微软雅黑" w:cs="微软雅黑"/>
          <w:i w:val="0"/>
          <w:iCs w:val="0"/>
          <w:caps w:val="0"/>
          <w:color w:val="3A3A3A"/>
          <w:spacing w:val="0"/>
          <w:sz w:val="19"/>
          <w:szCs w:val="19"/>
          <w:shd w:val="clear" w:color="auto" w:fill="FFFFFF"/>
          <w:lang w:val="en-US" w:eastAsia="zh-CN"/>
        </w:rPr>
        <w:t>（五）办理流程图（见附件1-2）</w:t>
      </w:r>
      <w:r>
        <w:rPr>
          <w:rFonts w:hint="eastAsia" w:ascii="微软雅黑" w:hAnsi="微软雅黑" w:eastAsia="微软雅黑" w:cs="微软雅黑"/>
          <w:i w:val="0"/>
          <w:iCs w:val="0"/>
          <w:caps w:val="0"/>
          <w:color w:val="3A3A3A"/>
          <w:spacing w:val="0"/>
          <w:sz w:val="19"/>
          <w:szCs w:val="19"/>
          <w:shd w:val="clear" w:color="auto" w:fill="FFFFFF"/>
          <w:lang w:val="en-US" w:eastAsia="zh-CN"/>
        </w:rPr>
        <w:br w:type="page"/>
      </w:r>
      <w:r>
        <w:rPr>
          <w:rFonts w:hint="eastAsia" w:ascii="方正黑体_GBK" w:hAnsi="方正黑体_GBK" w:eastAsia="方正黑体_GBK" w:cs="方正黑体_GBK"/>
          <w:b w:val="0"/>
          <w:bCs w:val="0"/>
          <w:color w:val="auto"/>
          <w:sz w:val="32"/>
          <w:szCs w:val="32"/>
        </w:rPr>
        <w:t>附件1-1</w:t>
      </w:r>
    </w:p>
    <w:p>
      <w:pPr>
        <w:keepNext w:val="0"/>
        <w:keepLines w:val="0"/>
        <w:pageBreakBefore w:val="0"/>
        <w:widowControl/>
        <w:kinsoku/>
        <w:wordWrap/>
        <w:overflowPunct/>
        <w:topLinePunct w:val="0"/>
        <w:autoSpaceDE/>
        <w:autoSpaceDN/>
        <w:bidi w:val="0"/>
        <w:adjustRightInd/>
        <w:snapToGrid/>
        <w:spacing w:line="580" w:lineRule="exact"/>
        <w:ind w:firstLine="643" w:firstLineChars="200"/>
        <w:jc w:val="both"/>
        <w:textAlignment w:val="auto"/>
        <w:rPr>
          <w:rFonts w:hint="eastAsia" w:ascii="方正宋体S-超大字符集(SIP)" w:hAnsi="方正宋体S-超大字符集(SIP)" w:eastAsia="方正宋体S-超大字符集(SIP)" w:cs="方正宋体S-超大字符集(SIP)"/>
          <w:b/>
          <w:bCs/>
          <w:color w:val="auto"/>
          <w:sz w:val="32"/>
          <w:szCs w:val="32"/>
        </w:rPr>
      </w:pPr>
    </w:p>
    <w:p>
      <w:pPr>
        <w:keepNext w:val="0"/>
        <w:keepLines w:val="0"/>
        <w:pageBreakBefore w:val="0"/>
        <w:kinsoku/>
        <w:wordWrap/>
        <w:overflowPunct/>
        <w:topLinePunct w:val="0"/>
        <w:autoSpaceDE/>
        <w:autoSpaceDN/>
        <w:bidi w:val="0"/>
        <w:adjustRightInd/>
        <w:snapToGrid/>
        <w:spacing w:line="580" w:lineRule="exact"/>
        <w:ind w:firstLine="0" w:firstLineChars="0"/>
        <w:jc w:val="center"/>
        <w:textAlignment w:val="auto"/>
        <w:rPr>
          <w:rFonts w:hint="eastAsia" w:ascii="方正小标宋_GBK" w:hAnsi="方正小标宋_GBK" w:eastAsia="方正小标宋_GBK" w:cs="方正小标宋_GBK"/>
          <w:b w:val="0"/>
          <w:bCs w:val="0"/>
          <w:color w:val="auto"/>
          <w:sz w:val="44"/>
          <w:szCs w:val="44"/>
        </w:rPr>
      </w:pPr>
      <w:r>
        <w:rPr>
          <w:rFonts w:hint="eastAsia" w:ascii="方正小标宋_GBK" w:hAnsi="方正小标宋_GBK" w:eastAsia="方正小标宋_GBK" w:cs="方正小标宋_GBK"/>
          <w:b w:val="0"/>
          <w:bCs w:val="0"/>
          <w:color w:val="auto"/>
          <w:sz w:val="44"/>
          <w:szCs w:val="44"/>
        </w:rPr>
        <w:t>建筑起重机械使用登记电子证照样板</w:t>
      </w:r>
    </w:p>
    <w:p>
      <w:pPr>
        <w:spacing w:before="104"/>
        <w:ind w:firstLine="0" w:firstLineChars="0"/>
        <w:jc w:val="center"/>
        <w:rPr>
          <w:rFonts w:ascii="宋体" w:hAnsi="宋体" w:eastAsia="宋体" w:cs="宋体"/>
          <w:b/>
          <w:color w:val="auto"/>
          <w:spacing w:val="-7"/>
          <w:sz w:val="32"/>
        </w:rPr>
      </w:pPr>
      <w:r>
        <w:rPr>
          <w:rFonts w:hint="eastAsia" w:ascii="仿宋" w:hAnsi="仿宋" w:eastAsia="仿宋"/>
          <w:b/>
          <w:bCs/>
          <w:color w:val="auto"/>
          <w:sz w:val="32"/>
          <w:szCs w:val="32"/>
          <w:lang w:eastAsia="zh-CN"/>
        </w:rPr>
        <w:drawing>
          <wp:inline distT="0" distB="0" distL="114300" distR="114300">
            <wp:extent cx="5270500" cy="3726815"/>
            <wp:effectExtent l="0" t="0" r="6350" b="6985"/>
            <wp:docPr id="1" name="图片 15" descr="建筑起重机械使用登记证书-底板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descr="建筑起重机械使用登记证书-底板120"/>
                    <pic:cNvPicPr>
                      <a:picLocks noChangeAspect="1"/>
                    </pic:cNvPicPr>
                  </pic:nvPicPr>
                  <pic:blipFill>
                    <a:blip r:embed="rId4"/>
                    <a:stretch>
                      <a:fillRect/>
                    </a:stretch>
                  </pic:blipFill>
                  <pic:spPr>
                    <a:xfrm>
                      <a:off x="0" y="0"/>
                      <a:ext cx="5270500" cy="372681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580" w:lineRule="exact"/>
        <w:ind w:firstLine="0" w:firstLineChars="0"/>
        <w:jc w:val="left"/>
        <w:textAlignment w:val="auto"/>
        <w:rPr>
          <w:rFonts w:hint="eastAsia" w:ascii="方正黑体_GBK" w:hAnsi="方正黑体_GBK" w:eastAsia="方正黑体_GBK" w:cs="方正黑体_GBK"/>
          <w:b w:val="0"/>
          <w:bCs w:val="0"/>
          <w:color w:val="auto"/>
          <w:sz w:val="32"/>
          <w:szCs w:val="32"/>
        </w:rPr>
      </w:pPr>
      <w:r>
        <w:rPr>
          <w:rFonts w:ascii="仿宋" w:hAnsi="仿宋" w:eastAsia="仿宋"/>
          <w:b/>
          <w:bCs/>
          <w:color w:val="auto"/>
          <w:sz w:val="32"/>
          <w:szCs w:val="32"/>
        </w:rPr>
        <w:br w:type="page"/>
      </w:r>
      <w:r>
        <w:rPr>
          <w:rFonts w:hint="eastAsia" w:ascii="方正黑体_GBK" w:hAnsi="方正黑体_GBK" w:eastAsia="方正黑体_GBK" w:cs="方正黑体_GBK"/>
          <w:b w:val="0"/>
          <w:bCs w:val="0"/>
          <w:color w:val="auto"/>
          <w:sz w:val="32"/>
          <w:szCs w:val="32"/>
        </w:rPr>
        <w:t>附件1-2</w:t>
      </w:r>
    </w:p>
    <w:p>
      <w:pPr>
        <w:keepNext w:val="0"/>
        <w:keepLines w:val="0"/>
        <w:pageBreakBefore w:val="0"/>
        <w:widowControl/>
        <w:kinsoku/>
        <w:wordWrap/>
        <w:overflowPunct/>
        <w:topLinePunct w:val="0"/>
        <w:autoSpaceDE/>
        <w:autoSpaceDN/>
        <w:bidi w:val="0"/>
        <w:adjustRightInd/>
        <w:snapToGrid/>
        <w:spacing w:line="580" w:lineRule="exact"/>
        <w:ind w:firstLine="0" w:firstLineChars="0"/>
        <w:jc w:val="left"/>
        <w:textAlignment w:val="auto"/>
        <w:rPr>
          <w:rFonts w:hint="eastAsia" w:ascii="方正宋体S-超大字符集(SIP)" w:hAnsi="方正宋体S-超大字符集(SIP)" w:eastAsia="方正宋体S-超大字符集(SIP)" w:cs="方正宋体S-超大字符集(SIP)"/>
          <w:b/>
          <w:bCs/>
          <w:color w:val="auto"/>
          <w:sz w:val="32"/>
          <w:szCs w:val="32"/>
        </w:rPr>
      </w:pPr>
    </w:p>
    <w:p>
      <w:pPr>
        <w:keepNext w:val="0"/>
        <w:keepLines w:val="0"/>
        <w:pageBreakBefore w:val="0"/>
        <w:kinsoku/>
        <w:wordWrap/>
        <w:overflowPunct/>
        <w:topLinePunct w:val="0"/>
        <w:autoSpaceDE/>
        <w:autoSpaceDN/>
        <w:bidi w:val="0"/>
        <w:adjustRightInd/>
        <w:snapToGrid/>
        <w:spacing w:line="580" w:lineRule="exact"/>
        <w:ind w:firstLine="0" w:firstLineChars="0"/>
        <w:jc w:val="center"/>
        <w:textAlignment w:val="auto"/>
        <w:rPr>
          <w:rFonts w:hint="eastAsia" w:ascii="方正小标宋_GBK" w:hAnsi="方正小标宋_GBK" w:eastAsia="方正小标宋_GBK" w:cs="方正小标宋_GBK"/>
          <w:b w:val="0"/>
          <w:bCs w:val="0"/>
          <w:color w:val="auto"/>
          <w:sz w:val="44"/>
          <w:szCs w:val="44"/>
        </w:rPr>
      </w:pPr>
      <w:r>
        <w:rPr>
          <w:rFonts w:hint="eastAsia" w:ascii="方正小标宋_GBK" w:hAnsi="方正小标宋_GBK" w:eastAsia="方正小标宋_GBK" w:cs="方正小标宋_GBK"/>
          <w:b w:val="0"/>
          <w:bCs w:val="0"/>
          <w:color w:val="auto"/>
          <w:sz w:val="44"/>
          <w:szCs w:val="44"/>
        </w:rPr>
        <w:t>使用登记业务办理流程</w:t>
      </w:r>
    </w:p>
    <w:p>
      <w:pPr>
        <w:keepNext w:val="0"/>
        <w:keepLines w:val="0"/>
        <w:pageBreakBefore w:val="0"/>
        <w:kinsoku/>
        <w:wordWrap/>
        <w:overflowPunct/>
        <w:topLinePunct w:val="0"/>
        <w:autoSpaceDE/>
        <w:autoSpaceDN/>
        <w:bidi w:val="0"/>
        <w:adjustRightInd/>
        <w:snapToGrid/>
        <w:spacing w:line="580" w:lineRule="exact"/>
        <w:ind w:firstLine="0" w:firstLineChars="0"/>
        <w:jc w:val="center"/>
        <w:textAlignment w:val="auto"/>
        <w:rPr>
          <w:rFonts w:hint="eastAsia" w:ascii="仿宋" w:hAnsi="仿宋" w:eastAsia="仿宋"/>
          <w:b/>
          <w:bCs/>
          <w:color w:val="auto"/>
          <w:sz w:val="44"/>
          <w:szCs w:val="44"/>
        </w:rPr>
      </w:pPr>
    </w:p>
    <w:p>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firstLine="380" w:firstLineChars="200"/>
        <w:jc w:val="both"/>
        <w:textAlignment w:val="auto"/>
        <w:rPr>
          <w:rStyle w:val="7"/>
          <w:rFonts w:hint="eastAsia" w:ascii="微软雅黑" w:hAnsi="微软雅黑" w:eastAsia="微软雅黑" w:cs="微软雅黑"/>
          <w:i w:val="0"/>
          <w:iCs w:val="0"/>
          <w:caps w:val="0"/>
          <w:color w:val="333333"/>
          <w:spacing w:val="0"/>
          <w:sz w:val="19"/>
          <w:szCs w:val="19"/>
          <w:u w:val="none"/>
          <w:shd w:val="clear" w:color="auto" w:fill="FFFFFF"/>
        </w:rPr>
      </w:pPr>
      <w:r>
        <w:rPr>
          <w:rStyle w:val="7"/>
          <w:rFonts w:hint="eastAsia" w:ascii="微软雅黑" w:hAnsi="微软雅黑" w:eastAsia="微软雅黑" w:cs="微软雅黑"/>
          <w:i w:val="0"/>
          <w:iCs w:val="0"/>
          <w:caps w:val="0"/>
          <w:color w:val="333333"/>
          <w:spacing w:val="0"/>
          <w:sz w:val="19"/>
          <w:szCs w:val="19"/>
          <w:u w:val="none"/>
          <w:shd w:val="clear" w:color="auto" w:fill="FFFFFF"/>
        </w:rPr>
        <w:t>企业登录“</w:t>
      </w:r>
      <w:r>
        <w:rPr>
          <w:rStyle w:val="7"/>
          <w:rFonts w:hint="eastAsia" w:ascii="微软雅黑" w:hAnsi="微软雅黑" w:eastAsia="微软雅黑" w:cs="微软雅黑"/>
          <w:i w:val="0"/>
          <w:iCs w:val="0"/>
          <w:caps w:val="0"/>
          <w:color w:val="333333"/>
          <w:spacing w:val="0"/>
          <w:sz w:val="19"/>
          <w:szCs w:val="19"/>
          <w:u w:val="none"/>
          <w:shd w:val="clear" w:color="auto" w:fill="FFFFFF"/>
        </w:rPr>
        <w:fldChar w:fldCharType="begin"/>
      </w:r>
      <w:r>
        <w:rPr>
          <w:rStyle w:val="7"/>
          <w:rFonts w:hint="eastAsia" w:ascii="微软雅黑" w:hAnsi="微软雅黑" w:eastAsia="微软雅黑" w:cs="微软雅黑"/>
          <w:i w:val="0"/>
          <w:iCs w:val="0"/>
          <w:caps w:val="0"/>
          <w:color w:val="333333"/>
          <w:spacing w:val="0"/>
          <w:sz w:val="19"/>
          <w:szCs w:val="19"/>
          <w:u w:val="none"/>
          <w:shd w:val="clear" w:color="auto" w:fill="FFFFFF"/>
        </w:rPr>
        <w:instrText xml:space="preserve"> HYPERLINK "http://111.42.127.152:12003/" \o "黑龙江省建筑起重机械安全监督管理信息系统" \t "https://zfcxjst.hlj.gov.cn/zfcxjst/c114867/_blank" </w:instrText>
      </w:r>
      <w:r>
        <w:rPr>
          <w:rStyle w:val="7"/>
          <w:rFonts w:hint="eastAsia" w:ascii="微软雅黑" w:hAnsi="微软雅黑" w:eastAsia="微软雅黑" w:cs="微软雅黑"/>
          <w:i w:val="0"/>
          <w:iCs w:val="0"/>
          <w:caps w:val="0"/>
          <w:color w:val="333333"/>
          <w:spacing w:val="0"/>
          <w:sz w:val="19"/>
          <w:szCs w:val="19"/>
          <w:u w:val="none"/>
          <w:shd w:val="clear" w:color="auto" w:fill="FFFFFF"/>
        </w:rPr>
        <w:fldChar w:fldCharType="separate"/>
      </w:r>
      <w:r>
        <w:rPr>
          <w:rStyle w:val="7"/>
          <w:rFonts w:hint="eastAsia" w:ascii="微软雅黑" w:hAnsi="微软雅黑" w:eastAsia="微软雅黑" w:cs="微软雅黑"/>
          <w:i w:val="0"/>
          <w:iCs w:val="0"/>
          <w:caps w:val="0"/>
          <w:color w:val="333333"/>
          <w:spacing w:val="0"/>
          <w:sz w:val="19"/>
          <w:szCs w:val="19"/>
          <w:u w:val="none"/>
          <w:shd w:val="clear" w:color="auto" w:fill="FFFFFF"/>
        </w:rPr>
        <w:t>黑龙江省建筑起重机械安全监督管理信息系统</w:t>
      </w:r>
      <w:r>
        <w:rPr>
          <w:rStyle w:val="7"/>
          <w:rFonts w:hint="eastAsia" w:ascii="微软雅黑" w:hAnsi="微软雅黑" w:eastAsia="微软雅黑" w:cs="微软雅黑"/>
          <w:i w:val="0"/>
          <w:iCs w:val="0"/>
          <w:caps w:val="0"/>
          <w:color w:val="333333"/>
          <w:spacing w:val="0"/>
          <w:sz w:val="19"/>
          <w:szCs w:val="19"/>
          <w:u w:val="none"/>
          <w:shd w:val="clear" w:color="auto" w:fill="FFFFFF"/>
        </w:rPr>
        <w:fldChar w:fldCharType="end"/>
      </w:r>
      <w:r>
        <w:rPr>
          <w:rStyle w:val="7"/>
          <w:rFonts w:hint="eastAsia" w:ascii="微软雅黑" w:hAnsi="微软雅黑" w:eastAsia="微软雅黑" w:cs="微软雅黑"/>
          <w:i w:val="0"/>
          <w:iCs w:val="0"/>
          <w:caps w:val="0"/>
          <w:color w:val="333333"/>
          <w:spacing w:val="0"/>
          <w:sz w:val="19"/>
          <w:szCs w:val="19"/>
          <w:u w:val="none"/>
          <w:shd w:val="clear" w:color="auto" w:fill="FFFFFF"/>
        </w:rPr>
        <w:t>”</w:t>
      </w:r>
    </w:p>
    <w:p>
      <w:pPr>
        <w:numPr>
          <w:ilvl w:val="0"/>
          <w:numId w:val="0"/>
        </w:numPr>
        <w:spacing w:line="360" w:lineRule="auto"/>
        <w:ind w:left="0" w:leftChars="0" w:firstLine="638" w:firstLineChars="304"/>
        <w:jc w:val="left"/>
        <w:rPr>
          <w:rFonts w:ascii="仿宋" w:hAnsi="仿宋" w:eastAsia="仿宋"/>
          <w:color w:val="auto"/>
          <w:sz w:val="32"/>
          <w:szCs w:val="32"/>
        </w:rPr>
      </w:pPr>
      <w:r>
        <w:drawing>
          <wp:inline distT="0" distB="0" distL="114300" distR="114300">
            <wp:extent cx="5265420" cy="2734945"/>
            <wp:effectExtent l="0" t="0" r="11430" b="8255"/>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pic:cNvPicPr>
                  </pic:nvPicPr>
                  <pic:blipFill>
                    <a:blip r:embed="rId5"/>
                    <a:stretch>
                      <a:fillRect/>
                    </a:stretch>
                  </pic:blipFill>
                  <pic:spPr>
                    <a:xfrm>
                      <a:off x="0" y="0"/>
                      <a:ext cx="5265420" cy="2734945"/>
                    </a:xfrm>
                    <a:prstGeom prst="rect">
                      <a:avLst/>
                    </a:prstGeom>
                    <a:noFill/>
                    <a:ln>
                      <a:noFill/>
                    </a:ln>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firstLine="380" w:firstLineChars="200"/>
        <w:jc w:val="both"/>
        <w:textAlignment w:val="auto"/>
        <w:rPr>
          <w:rStyle w:val="7"/>
          <w:rFonts w:hint="eastAsia" w:ascii="微软雅黑" w:hAnsi="微软雅黑" w:eastAsia="微软雅黑" w:cs="微软雅黑"/>
          <w:i w:val="0"/>
          <w:iCs w:val="0"/>
          <w:caps w:val="0"/>
          <w:color w:val="333333"/>
          <w:spacing w:val="0"/>
          <w:sz w:val="19"/>
          <w:szCs w:val="19"/>
          <w:u w:val="none"/>
          <w:shd w:val="clear" w:color="auto" w:fill="FFFFFF"/>
        </w:rPr>
      </w:pPr>
      <w:r>
        <w:rPr>
          <w:rStyle w:val="7"/>
          <w:rFonts w:hint="eastAsia" w:ascii="微软雅黑" w:hAnsi="微软雅黑" w:eastAsia="微软雅黑" w:cs="微软雅黑"/>
          <w:i w:val="0"/>
          <w:iCs w:val="0"/>
          <w:caps w:val="0"/>
          <w:color w:val="333333"/>
          <w:spacing w:val="0"/>
          <w:sz w:val="19"/>
          <w:szCs w:val="19"/>
          <w:u w:val="none"/>
          <w:shd w:val="clear" w:color="auto" w:fill="FFFFFF"/>
        </w:rPr>
        <w:t>登录</w:t>
      </w:r>
      <w:r>
        <w:rPr>
          <w:rStyle w:val="7"/>
          <w:rFonts w:hint="eastAsia" w:ascii="微软雅黑" w:hAnsi="微软雅黑" w:eastAsia="微软雅黑" w:cs="微软雅黑"/>
          <w:i w:val="0"/>
          <w:iCs w:val="0"/>
          <w:caps w:val="0"/>
          <w:color w:val="333333"/>
          <w:spacing w:val="0"/>
          <w:sz w:val="19"/>
          <w:szCs w:val="19"/>
          <w:u w:val="none"/>
          <w:shd w:val="clear" w:color="auto" w:fill="FFFFFF"/>
          <w:lang w:val="en-US" w:eastAsia="zh-CN"/>
        </w:rPr>
        <w:t>系统</w:t>
      </w:r>
      <w:r>
        <w:rPr>
          <w:rStyle w:val="7"/>
          <w:rFonts w:hint="eastAsia" w:ascii="微软雅黑" w:hAnsi="微软雅黑" w:eastAsia="微软雅黑" w:cs="微软雅黑"/>
          <w:i w:val="0"/>
          <w:iCs w:val="0"/>
          <w:caps w:val="0"/>
          <w:color w:val="333333"/>
          <w:spacing w:val="0"/>
          <w:sz w:val="19"/>
          <w:szCs w:val="19"/>
          <w:u w:val="none"/>
          <w:shd w:val="clear" w:color="auto" w:fill="FFFFFF"/>
        </w:rPr>
        <w:t>后</w:t>
      </w:r>
      <w:r>
        <w:rPr>
          <w:rStyle w:val="7"/>
          <w:rFonts w:hint="eastAsia" w:ascii="微软雅黑" w:hAnsi="微软雅黑" w:eastAsia="微软雅黑" w:cs="微软雅黑"/>
          <w:i w:val="0"/>
          <w:iCs w:val="0"/>
          <w:caps w:val="0"/>
          <w:color w:val="333333"/>
          <w:spacing w:val="0"/>
          <w:sz w:val="19"/>
          <w:szCs w:val="19"/>
          <w:u w:val="none"/>
          <w:shd w:val="clear" w:color="auto" w:fill="FFFFFF"/>
          <w:lang w:eastAsia="zh-CN"/>
        </w:rPr>
        <w:t>，依次</w:t>
      </w:r>
      <w:r>
        <w:rPr>
          <w:rStyle w:val="7"/>
          <w:rFonts w:hint="eastAsia" w:ascii="微软雅黑" w:hAnsi="微软雅黑" w:eastAsia="微软雅黑" w:cs="微软雅黑"/>
          <w:i w:val="0"/>
          <w:iCs w:val="0"/>
          <w:caps w:val="0"/>
          <w:color w:val="333333"/>
          <w:spacing w:val="0"/>
          <w:sz w:val="19"/>
          <w:szCs w:val="19"/>
          <w:u w:val="none"/>
          <w:shd w:val="clear" w:color="auto" w:fill="FFFFFF"/>
        </w:rPr>
        <w:t>点击“</w:t>
      </w:r>
      <w:r>
        <w:rPr>
          <w:rStyle w:val="7"/>
          <w:rFonts w:hint="eastAsia" w:ascii="微软雅黑" w:hAnsi="微软雅黑" w:eastAsia="微软雅黑" w:cs="微软雅黑"/>
          <w:i w:val="0"/>
          <w:iCs w:val="0"/>
          <w:caps w:val="0"/>
          <w:color w:val="333333"/>
          <w:spacing w:val="0"/>
          <w:sz w:val="19"/>
          <w:szCs w:val="19"/>
          <w:u w:val="none"/>
          <w:shd w:val="clear" w:color="auto" w:fill="FFFFFF"/>
          <w:lang w:val="en-US" w:eastAsia="zh-CN"/>
        </w:rPr>
        <w:t>设备使用管理--设备使用登记--设备使用登记申请</w:t>
      </w:r>
      <w:r>
        <w:rPr>
          <w:rStyle w:val="7"/>
          <w:rFonts w:hint="eastAsia" w:ascii="微软雅黑" w:hAnsi="微软雅黑" w:eastAsia="微软雅黑" w:cs="微软雅黑"/>
          <w:i w:val="0"/>
          <w:iCs w:val="0"/>
          <w:caps w:val="0"/>
          <w:color w:val="333333"/>
          <w:spacing w:val="0"/>
          <w:sz w:val="19"/>
          <w:szCs w:val="19"/>
          <w:u w:val="none"/>
          <w:shd w:val="clear" w:color="auto" w:fill="FFFFFF"/>
        </w:rPr>
        <w:t>”，即</w:t>
      </w:r>
      <w:r>
        <w:rPr>
          <w:rStyle w:val="7"/>
          <w:rFonts w:hint="eastAsia" w:ascii="微软雅黑" w:hAnsi="微软雅黑" w:eastAsia="微软雅黑" w:cs="微软雅黑"/>
          <w:i w:val="0"/>
          <w:iCs w:val="0"/>
          <w:caps w:val="0"/>
          <w:color w:val="333333"/>
          <w:spacing w:val="0"/>
          <w:sz w:val="19"/>
          <w:szCs w:val="19"/>
          <w:u w:val="none"/>
          <w:shd w:val="clear" w:color="auto" w:fill="FFFFFF"/>
          <w:lang w:eastAsia="zh-CN"/>
        </w:rPr>
        <w:t>进入使用登记电子证照</w:t>
      </w:r>
      <w:r>
        <w:rPr>
          <w:rStyle w:val="7"/>
          <w:rFonts w:hint="eastAsia" w:ascii="微软雅黑" w:hAnsi="微软雅黑" w:eastAsia="微软雅黑" w:cs="微软雅黑"/>
          <w:i w:val="0"/>
          <w:iCs w:val="0"/>
          <w:caps w:val="0"/>
          <w:color w:val="333333"/>
          <w:spacing w:val="0"/>
          <w:sz w:val="19"/>
          <w:szCs w:val="19"/>
          <w:u w:val="none"/>
          <w:shd w:val="clear" w:color="auto" w:fill="FFFFFF"/>
        </w:rPr>
        <w:t>业务</w:t>
      </w:r>
      <w:r>
        <w:rPr>
          <w:rStyle w:val="7"/>
          <w:rFonts w:hint="eastAsia" w:ascii="微软雅黑" w:hAnsi="微软雅黑" w:eastAsia="微软雅黑" w:cs="微软雅黑"/>
          <w:i w:val="0"/>
          <w:iCs w:val="0"/>
          <w:caps w:val="0"/>
          <w:color w:val="333333"/>
          <w:spacing w:val="0"/>
          <w:sz w:val="19"/>
          <w:szCs w:val="19"/>
          <w:u w:val="none"/>
          <w:shd w:val="clear" w:color="auto" w:fill="FFFFFF"/>
          <w:lang w:eastAsia="zh-CN"/>
        </w:rPr>
        <w:t>的办理流程</w:t>
      </w:r>
      <w:r>
        <w:rPr>
          <w:rStyle w:val="7"/>
          <w:rFonts w:hint="eastAsia" w:ascii="微软雅黑" w:hAnsi="微软雅黑" w:eastAsia="微软雅黑" w:cs="微软雅黑"/>
          <w:i w:val="0"/>
          <w:iCs w:val="0"/>
          <w:caps w:val="0"/>
          <w:color w:val="333333"/>
          <w:spacing w:val="0"/>
          <w:sz w:val="19"/>
          <w:szCs w:val="19"/>
          <w:u w:val="none"/>
          <w:shd w:val="clear" w:color="auto" w:fill="FFFFFF"/>
        </w:rPr>
        <w:t>。</w:t>
      </w:r>
    </w:p>
    <w:p>
      <w:pPr>
        <w:numPr>
          <w:ilvl w:val="0"/>
          <w:numId w:val="0"/>
        </w:numPr>
        <w:spacing w:line="360" w:lineRule="auto"/>
        <w:ind w:firstLine="420" w:firstLineChars="200"/>
        <w:jc w:val="left"/>
        <w:rPr>
          <w:rFonts w:hint="eastAsia" w:ascii="方正仿宋_GBK" w:hAnsi="方正仿宋_GBK" w:eastAsia="方正仿宋_GBK" w:cs="方正仿宋_GBK"/>
          <w:color w:val="auto"/>
          <w:sz w:val="32"/>
          <w:szCs w:val="32"/>
        </w:rPr>
      </w:pPr>
      <w:r>
        <w:drawing>
          <wp:inline distT="0" distB="0" distL="114300" distR="114300">
            <wp:extent cx="5266690" cy="2724150"/>
            <wp:effectExtent l="0" t="0" r="10160" b="0"/>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pic:cNvPicPr>
                      <a:picLocks noChangeAspect="1"/>
                    </pic:cNvPicPr>
                  </pic:nvPicPr>
                  <pic:blipFill>
                    <a:blip r:embed="rId6"/>
                    <a:stretch>
                      <a:fillRect/>
                    </a:stretch>
                  </pic:blipFill>
                  <pic:spPr>
                    <a:xfrm>
                      <a:off x="0" y="0"/>
                      <a:ext cx="5266690" cy="27241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firstLine="640" w:firstLineChars="200"/>
        <w:jc w:val="both"/>
        <w:textAlignment w:val="auto"/>
        <w:rPr>
          <w:rFonts w:hint="eastAsia" w:ascii="方正仿宋_GBK" w:hAnsi="方正仿宋_GBK" w:eastAsia="方正仿宋_GBK" w:cs="方正仿宋_GBK"/>
          <w:color w:val="auto"/>
          <w:kern w:val="2"/>
          <w:sz w:val="32"/>
          <w:szCs w:val="32"/>
        </w:rPr>
      </w:pPr>
    </w:p>
    <w:p>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firstLine="380" w:firstLineChars="200"/>
        <w:jc w:val="both"/>
        <w:textAlignment w:val="auto"/>
        <w:rPr>
          <w:rStyle w:val="7"/>
          <w:rFonts w:hint="eastAsia" w:ascii="微软雅黑" w:hAnsi="微软雅黑" w:eastAsia="微软雅黑" w:cs="微软雅黑"/>
          <w:i w:val="0"/>
          <w:iCs w:val="0"/>
          <w:caps w:val="0"/>
          <w:color w:val="333333"/>
          <w:spacing w:val="0"/>
          <w:sz w:val="19"/>
          <w:szCs w:val="19"/>
          <w:u w:val="none"/>
          <w:shd w:val="clear" w:color="auto" w:fill="FFFFFF"/>
        </w:rPr>
      </w:pPr>
      <w:r>
        <w:rPr>
          <w:rStyle w:val="7"/>
          <w:rFonts w:hint="eastAsia" w:ascii="微软雅黑" w:hAnsi="微软雅黑" w:eastAsia="微软雅黑" w:cs="微软雅黑"/>
          <w:i w:val="0"/>
          <w:iCs w:val="0"/>
          <w:caps w:val="0"/>
          <w:color w:val="333333"/>
          <w:spacing w:val="0"/>
          <w:sz w:val="19"/>
          <w:szCs w:val="19"/>
          <w:u w:val="none"/>
          <w:shd w:val="clear" w:color="auto" w:fill="FFFFFF"/>
        </w:rPr>
        <w:t>信息确认无误后，点击“提交”</w:t>
      </w:r>
      <w:r>
        <w:rPr>
          <w:rStyle w:val="7"/>
          <w:rFonts w:hint="eastAsia" w:ascii="微软雅黑" w:hAnsi="微软雅黑" w:eastAsia="微软雅黑" w:cs="微软雅黑"/>
          <w:i w:val="0"/>
          <w:iCs w:val="0"/>
          <w:caps w:val="0"/>
          <w:color w:val="333333"/>
          <w:spacing w:val="0"/>
          <w:sz w:val="19"/>
          <w:szCs w:val="19"/>
          <w:u w:val="none"/>
          <w:shd w:val="clear" w:color="auto" w:fill="FFFFFF"/>
          <w:lang w:eastAsia="zh-CN"/>
        </w:rPr>
        <w:t>，进入市、县级住房城乡建设主管部门审核环节</w:t>
      </w:r>
      <w:r>
        <w:rPr>
          <w:rStyle w:val="7"/>
          <w:rFonts w:hint="eastAsia" w:ascii="微软雅黑" w:hAnsi="微软雅黑" w:eastAsia="微软雅黑" w:cs="微软雅黑"/>
          <w:i w:val="0"/>
          <w:iCs w:val="0"/>
          <w:caps w:val="0"/>
          <w:color w:val="333333"/>
          <w:spacing w:val="0"/>
          <w:sz w:val="19"/>
          <w:szCs w:val="19"/>
          <w:u w:val="none"/>
          <w:shd w:val="clear" w:color="auto" w:fill="FFFFFF"/>
        </w:rPr>
        <w:t>（若被退回，则需</w:t>
      </w:r>
      <w:r>
        <w:rPr>
          <w:rStyle w:val="7"/>
          <w:rFonts w:hint="eastAsia" w:ascii="微软雅黑" w:hAnsi="微软雅黑" w:eastAsia="微软雅黑" w:cs="微软雅黑"/>
          <w:i w:val="0"/>
          <w:iCs w:val="0"/>
          <w:caps w:val="0"/>
          <w:color w:val="333333"/>
          <w:spacing w:val="0"/>
          <w:sz w:val="19"/>
          <w:szCs w:val="19"/>
          <w:u w:val="none"/>
          <w:shd w:val="clear" w:color="auto" w:fill="FFFFFF"/>
          <w:lang w:eastAsia="zh-CN"/>
        </w:rPr>
        <w:t>企业根据系统</w:t>
      </w:r>
      <w:r>
        <w:rPr>
          <w:rStyle w:val="7"/>
          <w:rFonts w:hint="eastAsia" w:ascii="微软雅黑" w:hAnsi="微软雅黑" w:eastAsia="微软雅黑" w:cs="微软雅黑"/>
          <w:i w:val="0"/>
          <w:iCs w:val="0"/>
          <w:caps w:val="0"/>
          <w:color w:val="333333"/>
          <w:spacing w:val="0"/>
          <w:sz w:val="19"/>
          <w:szCs w:val="19"/>
          <w:u w:val="none"/>
          <w:shd w:val="clear" w:color="auto" w:fill="FFFFFF"/>
          <w:lang w:val="en-US" w:eastAsia="zh-CN"/>
        </w:rPr>
        <w:t>驳回</w:t>
      </w:r>
      <w:r>
        <w:rPr>
          <w:rStyle w:val="7"/>
          <w:rFonts w:hint="eastAsia" w:ascii="微软雅黑" w:hAnsi="微软雅黑" w:eastAsia="微软雅黑" w:cs="微软雅黑"/>
          <w:i w:val="0"/>
          <w:iCs w:val="0"/>
          <w:caps w:val="0"/>
          <w:color w:val="333333"/>
          <w:spacing w:val="0"/>
          <w:sz w:val="19"/>
          <w:szCs w:val="19"/>
          <w:u w:val="none"/>
          <w:shd w:val="clear" w:color="auto" w:fill="FFFFFF"/>
          <w:lang w:eastAsia="zh-CN"/>
        </w:rPr>
        <w:t>提示信息</w:t>
      </w:r>
      <w:r>
        <w:rPr>
          <w:rStyle w:val="7"/>
          <w:rFonts w:hint="eastAsia" w:ascii="微软雅黑" w:hAnsi="微软雅黑" w:eastAsia="微软雅黑" w:cs="微软雅黑"/>
          <w:i w:val="0"/>
          <w:iCs w:val="0"/>
          <w:caps w:val="0"/>
          <w:color w:val="333333"/>
          <w:spacing w:val="0"/>
          <w:sz w:val="19"/>
          <w:szCs w:val="19"/>
          <w:u w:val="none"/>
          <w:shd w:val="clear" w:color="auto" w:fill="FFFFFF"/>
        </w:rPr>
        <w:t>修改</w:t>
      </w:r>
      <w:r>
        <w:rPr>
          <w:rStyle w:val="7"/>
          <w:rFonts w:hint="eastAsia" w:ascii="微软雅黑" w:hAnsi="微软雅黑" w:eastAsia="微软雅黑" w:cs="微软雅黑"/>
          <w:i w:val="0"/>
          <w:iCs w:val="0"/>
          <w:caps w:val="0"/>
          <w:color w:val="333333"/>
          <w:spacing w:val="0"/>
          <w:sz w:val="19"/>
          <w:szCs w:val="19"/>
          <w:u w:val="none"/>
          <w:shd w:val="clear" w:color="auto" w:fill="FFFFFF"/>
          <w:lang w:eastAsia="zh-CN"/>
        </w:rPr>
        <w:t>相关填报信息</w:t>
      </w:r>
      <w:r>
        <w:rPr>
          <w:rStyle w:val="7"/>
          <w:rFonts w:hint="eastAsia" w:ascii="微软雅黑" w:hAnsi="微软雅黑" w:eastAsia="微软雅黑" w:cs="微软雅黑"/>
          <w:i w:val="0"/>
          <w:iCs w:val="0"/>
          <w:caps w:val="0"/>
          <w:color w:val="333333"/>
          <w:spacing w:val="0"/>
          <w:sz w:val="19"/>
          <w:szCs w:val="19"/>
          <w:u w:val="none"/>
          <w:shd w:val="clear" w:color="auto" w:fill="FFFFFF"/>
        </w:rPr>
        <w:t>，重新提交）</w:t>
      </w:r>
      <w:r>
        <w:rPr>
          <w:rStyle w:val="7"/>
          <w:rFonts w:hint="eastAsia" w:ascii="微软雅黑" w:hAnsi="微软雅黑" w:eastAsia="微软雅黑" w:cs="微软雅黑"/>
          <w:i w:val="0"/>
          <w:iCs w:val="0"/>
          <w:caps w:val="0"/>
          <w:color w:val="333333"/>
          <w:spacing w:val="0"/>
          <w:sz w:val="19"/>
          <w:szCs w:val="19"/>
          <w:u w:val="none"/>
          <w:shd w:val="clear" w:color="auto" w:fill="FFFFFF"/>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both"/>
        <w:textAlignment w:val="auto"/>
        <w:rPr>
          <w:rFonts w:hint="eastAsia" w:ascii="方正仿宋_GBK" w:hAnsi="方正仿宋_GBK" w:eastAsia="方正仿宋_GBK" w:cs="方正仿宋_GBK"/>
          <w:color w:val="auto"/>
          <w:kern w:val="2"/>
          <w:sz w:val="32"/>
          <w:szCs w:val="32"/>
        </w:rPr>
      </w:pPr>
      <w:r>
        <w:rPr>
          <w:rStyle w:val="7"/>
          <w:rFonts w:hint="eastAsia" w:ascii="微软雅黑" w:hAnsi="微软雅黑" w:eastAsia="微软雅黑" w:cs="微软雅黑"/>
          <w:i w:val="0"/>
          <w:iCs w:val="0"/>
          <w:caps w:val="0"/>
          <w:color w:val="333333"/>
          <w:spacing w:val="0"/>
          <w:sz w:val="19"/>
          <w:szCs w:val="19"/>
          <w:u w:val="none"/>
          <w:shd w:val="clear" w:color="auto" w:fill="FFFFFF"/>
          <w:lang w:val="en-US" w:eastAsia="zh-CN"/>
        </w:rPr>
        <w:t xml:space="preserve">4.   </w:t>
      </w:r>
      <w:r>
        <w:rPr>
          <w:rStyle w:val="7"/>
          <w:rFonts w:hint="eastAsia" w:ascii="微软雅黑" w:hAnsi="微软雅黑" w:eastAsia="微软雅黑" w:cs="微软雅黑"/>
          <w:i w:val="0"/>
          <w:iCs w:val="0"/>
          <w:caps w:val="0"/>
          <w:color w:val="333333"/>
          <w:spacing w:val="0"/>
          <w:sz w:val="19"/>
          <w:szCs w:val="19"/>
          <w:u w:val="none"/>
          <w:shd w:val="clear" w:color="auto" w:fill="FFFFFF"/>
          <w:lang w:eastAsia="zh-CN"/>
        </w:rPr>
        <w:t>市、县级住房城乡建设主管部门</w:t>
      </w:r>
      <w:r>
        <w:rPr>
          <w:rStyle w:val="7"/>
          <w:rFonts w:hint="eastAsia" w:ascii="微软雅黑" w:hAnsi="微软雅黑" w:eastAsia="微软雅黑" w:cs="微软雅黑"/>
          <w:i w:val="0"/>
          <w:iCs w:val="0"/>
          <w:caps w:val="0"/>
          <w:color w:val="333333"/>
          <w:spacing w:val="0"/>
          <w:sz w:val="19"/>
          <w:szCs w:val="19"/>
          <w:u w:val="none"/>
          <w:shd w:val="clear" w:color="auto" w:fill="FFFFFF"/>
          <w:lang w:val="en-US" w:eastAsia="zh-CN"/>
        </w:rPr>
        <w:t>审核通过或者拒绝，驳回之后企业可自行修改，审核通过后由主管部门进行数据核验发证操作，此操作会调用国家住建部数据接口完成，</w:t>
      </w:r>
      <w:r>
        <w:rPr>
          <w:rStyle w:val="7"/>
          <w:rFonts w:hint="eastAsia" w:ascii="微软雅黑" w:hAnsi="微软雅黑" w:eastAsia="微软雅黑" w:cs="微软雅黑"/>
          <w:i w:val="0"/>
          <w:iCs w:val="0"/>
          <w:caps w:val="0"/>
          <w:color w:val="333333"/>
          <w:spacing w:val="0"/>
          <w:sz w:val="19"/>
          <w:szCs w:val="19"/>
          <w:u w:val="none"/>
          <w:shd w:val="clear" w:color="auto" w:fill="FFFFFF"/>
          <w:lang w:eastAsia="zh-CN"/>
        </w:rPr>
        <w:t>办结成功</w:t>
      </w:r>
      <w:r>
        <w:rPr>
          <w:rStyle w:val="7"/>
          <w:rFonts w:hint="eastAsia" w:ascii="微软雅黑" w:hAnsi="微软雅黑" w:eastAsia="微软雅黑" w:cs="微软雅黑"/>
          <w:i w:val="0"/>
          <w:iCs w:val="0"/>
          <w:caps w:val="0"/>
          <w:color w:val="333333"/>
          <w:spacing w:val="0"/>
          <w:sz w:val="19"/>
          <w:szCs w:val="19"/>
          <w:u w:val="none"/>
          <w:shd w:val="clear" w:color="auto" w:fill="FFFFFF"/>
        </w:rPr>
        <w:t>后，</w:t>
      </w:r>
      <w:r>
        <w:rPr>
          <w:rStyle w:val="7"/>
          <w:rFonts w:hint="eastAsia" w:ascii="微软雅黑" w:hAnsi="微软雅黑" w:eastAsia="微软雅黑" w:cs="微软雅黑"/>
          <w:i w:val="0"/>
          <w:iCs w:val="0"/>
          <w:caps w:val="0"/>
          <w:color w:val="333333"/>
          <w:spacing w:val="0"/>
          <w:sz w:val="19"/>
          <w:szCs w:val="19"/>
          <w:u w:val="none"/>
          <w:shd w:val="clear" w:color="auto" w:fill="FFFFFF"/>
          <w:lang w:eastAsia="zh-CN"/>
        </w:rPr>
        <w:t>同时自动生成电子证照，</w:t>
      </w:r>
      <w:r>
        <w:rPr>
          <w:rStyle w:val="7"/>
          <w:rFonts w:hint="eastAsia" w:ascii="微软雅黑" w:hAnsi="微软雅黑" w:eastAsia="微软雅黑" w:cs="微软雅黑"/>
          <w:i w:val="0"/>
          <w:iCs w:val="0"/>
          <w:caps w:val="0"/>
          <w:color w:val="333333"/>
          <w:spacing w:val="0"/>
          <w:sz w:val="19"/>
          <w:szCs w:val="19"/>
          <w:u w:val="none"/>
          <w:shd w:val="clear" w:color="auto" w:fill="FFFFFF"/>
        </w:rPr>
        <w:t>使用登记</w:t>
      </w:r>
      <w:r>
        <w:rPr>
          <w:rStyle w:val="7"/>
          <w:rFonts w:hint="eastAsia" w:ascii="微软雅黑" w:hAnsi="微软雅黑" w:eastAsia="微软雅黑" w:cs="微软雅黑"/>
          <w:i w:val="0"/>
          <w:iCs w:val="0"/>
          <w:caps w:val="0"/>
          <w:color w:val="333333"/>
          <w:spacing w:val="0"/>
          <w:sz w:val="19"/>
          <w:szCs w:val="19"/>
          <w:u w:val="none"/>
          <w:shd w:val="clear" w:color="auto" w:fill="FFFFFF"/>
          <w:lang w:eastAsia="zh-CN"/>
        </w:rPr>
        <w:t>电子证书</w:t>
      </w:r>
      <w:r>
        <w:rPr>
          <w:rStyle w:val="7"/>
          <w:rFonts w:hint="eastAsia" w:ascii="微软雅黑" w:hAnsi="微软雅黑" w:eastAsia="微软雅黑" w:cs="微软雅黑"/>
          <w:i w:val="0"/>
          <w:iCs w:val="0"/>
          <w:caps w:val="0"/>
          <w:color w:val="333333"/>
          <w:spacing w:val="0"/>
          <w:sz w:val="19"/>
          <w:szCs w:val="19"/>
          <w:u w:val="none"/>
          <w:shd w:val="clear" w:color="auto" w:fill="FFFFFF"/>
        </w:rPr>
        <w:t>生效</w:t>
      </w:r>
      <w:r>
        <w:rPr>
          <w:rStyle w:val="7"/>
          <w:rFonts w:hint="eastAsia" w:ascii="微软雅黑" w:hAnsi="微软雅黑" w:eastAsia="微软雅黑" w:cs="微软雅黑"/>
          <w:i w:val="0"/>
          <w:iCs w:val="0"/>
          <w:caps w:val="0"/>
          <w:color w:val="333333"/>
          <w:spacing w:val="0"/>
          <w:sz w:val="19"/>
          <w:szCs w:val="19"/>
          <w:u w:val="none"/>
          <w:shd w:val="clear" w:color="auto" w:fill="FFFFFF"/>
          <w:lang w:eastAsia="zh-CN"/>
        </w:rPr>
        <w:t>。若办结不成功，请主管部门根据系统提示，及时退回企业重新申请。</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380" w:firstLineChars="200"/>
        <w:jc w:val="both"/>
        <w:textAlignment w:val="auto"/>
        <w:rPr>
          <w:rStyle w:val="7"/>
          <w:rFonts w:hint="eastAsia" w:ascii="微软雅黑" w:hAnsi="微软雅黑" w:eastAsia="微软雅黑" w:cs="微软雅黑"/>
          <w:i w:val="0"/>
          <w:iCs w:val="0"/>
          <w:caps w:val="0"/>
          <w:color w:val="333333"/>
          <w:spacing w:val="0"/>
          <w:sz w:val="19"/>
          <w:szCs w:val="19"/>
          <w:u w:val="none"/>
          <w:shd w:val="clear" w:color="auto" w:fill="FFFFFF"/>
        </w:rPr>
      </w:pPr>
      <w:r>
        <w:rPr>
          <w:rStyle w:val="7"/>
          <w:rFonts w:hint="eastAsia" w:ascii="微软雅黑" w:hAnsi="微软雅黑" w:eastAsia="微软雅黑" w:cs="微软雅黑"/>
          <w:i w:val="0"/>
          <w:iCs w:val="0"/>
          <w:caps w:val="0"/>
          <w:color w:val="333333"/>
          <w:spacing w:val="0"/>
          <w:sz w:val="19"/>
          <w:szCs w:val="19"/>
          <w:u w:val="none"/>
          <w:shd w:val="clear" w:color="auto" w:fill="FFFFFF"/>
          <w:lang w:val="en-US" w:eastAsia="zh-CN"/>
        </w:rPr>
        <w:t>5.  办结完毕的设备使用登记可以使用预览使用登记电子证照、下载使用登记电子证照。</w:t>
      </w: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黑体_GBK">
    <w:altName w:val="微软雅黑"/>
    <w:panose1 w:val="02000000000000000000"/>
    <w:charset w:val="86"/>
    <w:family w:val="script"/>
    <w:pitch w:val="default"/>
    <w:sig w:usb0="00000001" w:usb1="08000000" w:usb2="00000000" w:usb3="00000000" w:csb0="00040000" w:csb1="00000000"/>
    <w:embedRegular r:id="rId1" w:fontKey="{616AF9CF-5FF5-4482-A218-BAE721800AED}"/>
  </w:font>
  <w:font w:name="方正宋体S-超大字符集(SIP)">
    <w:altName w:val="宋体"/>
    <w:panose1 w:val="03000509000000000000"/>
    <w:charset w:val="86"/>
    <w:family w:val="auto"/>
    <w:pitch w:val="default"/>
    <w:sig w:usb0="00000003" w:usb1="0A0E0800" w:usb2="00000006" w:usb3="00000000" w:csb0="00040001" w:csb1="00000000"/>
    <w:embedRegular r:id="rId2" w:fontKey="{93058DA4-2582-4CC9-B100-608F4E31F4E9}"/>
  </w:font>
  <w:font w:name="方正小标宋_GBK">
    <w:panose1 w:val="02000000000000000000"/>
    <w:charset w:val="86"/>
    <w:family w:val="script"/>
    <w:pitch w:val="default"/>
    <w:sig w:usb0="A00002BF" w:usb1="38CF7CFA" w:usb2="00082016" w:usb3="00000000" w:csb0="00040001" w:csb1="00000000"/>
    <w:embedRegular r:id="rId3" w:fontKey="{DA0BED67-8739-4282-84C3-2FC90A3CF3C0}"/>
  </w:font>
  <w:font w:name="微软雅黑">
    <w:panose1 w:val="020B0503020204020204"/>
    <w:charset w:val="86"/>
    <w:family w:val="auto"/>
    <w:pitch w:val="default"/>
    <w:sig w:usb0="80000287" w:usb1="2ACF3C50" w:usb2="00000016" w:usb3="00000000" w:csb0="0004001F" w:csb1="00000000"/>
    <w:embedRegular r:id="rId4" w:fontKey="{CAFE2898-A703-4A73-8299-3B263541168A}"/>
  </w:font>
  <w:font w:name="方正楷体_GBK">
    <w:panose1 w:val="02000000000000000000"/>
    <w:charset w:val="86"/>
    <w:family w:val="auto"/>
    <w:pitch w:val="default"/>
    <w:sig w:usb0="800002BF" w:usb1="38CF7CFA" w:usb2="00000016" w:usb3="00000000" w:csb0="00040000" w:csb1="00000000"/>
    <w:embedRegular r:id="rId5" w:fontKey="{91820130-15F0-4D1F-B25F-FEC8CAA80A97}"/>
  </w:font>
  <w:font w:name="仿宋">
    <w:panose1 w:val="02010609060101010101"/>
    <w:charset w:val="86"/>
    <w:family w:val="modern"/>
    <w:pitch w:val="default"/>
    <w:sig w:usb0="800002BF" w:usb1="38CF7CFA" w:usb2="00000016" w:usb3="00000000" w:csb0="00040001" w:csb1="00000000"/>
    <w:embedRegular r:id="rId6" w:fontKey="{F41CCA7B-0559-449C-BD94-38F009C1AF0F}"/>
  </w:font>
  <w:font w:name="方正仿宋_GBK">
    <w:panose1 w:val="02000000000000000000"/>
    <w:charset w:val="86"/>
    <w:family w:val="auto"/>
    <w:pitch w:val="default"/>
    <w:sig w:usb0="A00002BF" w:usb1="38CF7CFA" w:usb2="00082016" w:usb3="00000000" w:csb0="00040001" w:csb1="00000000"/>
    <w:embedRegular r:id="rId7" w:fontKey="{A63A42BA-FD64-474C-B3C7-E9FC2B9A43A2}"/>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10E953"/>
    <w:multiLevelType w:val="multilevel"/>
    <w:tmpl w:val="AC10E953"/>
    <w:lvl w:ilvl="0" w:tentative="0">
      <w:start w:val="1"/>
      <w:numFmt w:val="decimal"/>
      <w:pStyle w:val="3"/>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74D98804"/>
    <w:multiLevelType w:val="singleLevel"/>
    <w:tmpl w:val="74D98804"/>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ZiODlkZTY0MTM4YmU0NDE4MWQzZTdhN2MwYmJkNjUifQ=="/>
  </w:docVars>
  <w:rsids>
    <w:rsidRoot w:val="FED99459"/>
    <w:rsid w:val="36F46882"/>
    <w:rsid w:val="3AC06352"/>
    <w:rsid w:val="4A3D386B"/>
    <w:rsid w:val="545D78A2"/>
    <w:rsid w:val="5A146783"/>
    <w:rsid w:val="65354A0D"/>
    <w:rsid w:val="77161271"/>
    <w:rsid w:val="FED9945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numPr>
        <w:ilvl w:val="0"/>
        <w:numId w:val="1"/>
      </w:numPr>
      <w:spacing w:before="260" w:beforeLines="0" w:beforeAutospacing="0" w:after="260" w:afterLines="0" w:afterAutospacing="0" w:line="413" w:lineRule="auto"/>
      <w:outlineLvl w:val="1"/>
    </w:pPr>
    <w:rPr>
      <w:rFonts w:ascii="Arial" w:hAnsi="Arial" w:eastAsia="黑体"/>
      <w:b/>
      <w:sz w:val="32"/>
    </w:rPr>
  </w:style>
  <w:style w:type="character" w:default="1" w:styleId="5">
    <w:name w:val="Default Paragraph Font"/>
    <w:semiHidden/>
    <w:qFormat/>
    <w:uiPriority w:val="0"/>
  </w:style>
  <w:style w:type="table" w:default="1" w:styleId="4">
    <w:name w:val="Normal Table"/>
    <w:semiHidden/>
    <w:qFormat/>
    <w:uiPriority w:val="0"/>
    <w:tblPr>
      <w:tblStyle w:val="4"/>
      <w:tblCellMar>
        <w:top w:w="0" w:type="dxa"/>
        <w:left w:w="108" w:type="dxa"/>
        <w:bottom w:w="0" w:type="dxa"/>
        <w:right w:w="108" w:type="dxa"/>
      </w:tblCellMar>
    </w:tblPr>
  </w:style>
  <w:style w:type="character" w:styleId="6">
    <w:name w:val="FollowedHyperlink"/>
    <w:basedOn w:val="5"/>
    <w:uiPriority w:val="0"/>
    <w:rPr>
      <w:color w:val="800080"/>
      <w:u w:val="single"/>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2024-03-27T10:05:00Z</dcterms:created>
  <dc:creator>xuyaqiang</dc:creator>
  <cp:lastModifiedBy>'|`Lu 。</cp:lastModifiedBy>
  <dcterms:modified xsi:type="dcterms:W3CDTF">2024-04-07T09:21:26Z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08592818584144D18DA355C12248059C_13</vt:lpwstr>
  </property>
</Properties>
</file>